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4AEBC" w14:textId="0E0488CA" w:rsidR="00517CDB" w:rsidRPr="00361CA0" w:rsidRDefault="00517CDB" w:rsidP="00517CDB">
      <w:pPr>
        <w:ind w:left="360"/>
        <w:jc w:val="center"/>
        <w:rPr>
          <w:rFonts w:ascii="Times New Roman" w:hAnsi="Times New Roman" w:cs="Times New Roman"/>
          <w:b/>
          <w:bCs/>
          <w:sz w:val="28"/>
          <w:szCs w:val="28"/>
          <w:lang w:val="lv-LV"/>
        </w:rPr>
      </w:pPr>
      <w:r w:rsidRPr="00361CA0">
        <w:rPr>
          <w:rFonts w:ascii="Times New Roman" w:hAnsi="Times New Roman" w:cs="Times New Roman"/>
          <w:noProof/>
          <w:lang w:val="lv-LV" w:eastAsia="lv-LV"/>
        </w:rPr>
        <w:drawing>
          <wp:anchor distT="0" distB="0" distL="114300" distR="114300" simplePos="0" relativeHeight="251654656" behindDoc="0" locked="0" layoutInCell="1" allowOverlap="1" wp14:anchorId="31D15D03" wp14:editId="40267BFF">
            <wp:simplePos x="0" y="0"/>
            <wp:positionH relativeFrom="column">
              <wp:posOffset>9525</wp:posOffset>
            </wp:positionH>
            <wp:positionV relativeFrom="paragraph">
              <wp:posOffset>94615</wp:posOffset>
            </wp:positionV>
            <wp:extent cx="900430" cy="808355"/>
            <wp:effectExtent l="0" t="0" r="0" b="0"/>
            <wp:wrapSquare wrapText="bothSides"/>
            <wp:docPr id="23" name="Picture 2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43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CA0">
        <w:rPr>
          <w:rFonts w:ascii="Times New Roman" w:hAnsi="Times New Roman" w:cs="Times New Roman"/>
          <w:b/>
          <w:bCs/>
          <w:sz w:val="28"/>
          <w:szCs w:val="28"/>
          <w:lang w:val="lv-LV"/>
        </w:rPr>
        <w:t xml:space="preserve">PIETEIKUMS </w:t>
      </w:r>
    </w:p>
    <w:p w14:paraId="51102F3F" w14:textId="20460D4D" w:rsidR="00517CDB" w:rsidRPr="00361CA0" w:rsidRDefault="00517CDB" w:rsidP="00517CDB">
      <w:pPr>
        <w:ind w:left="360"/>
        <w:jc w:val="center"/>
        <w:rPr>
          <w:rFonts w:ascii="Times New Roman" w:hAnsi="Times New Roman" w:cs="Times New Roman"/>
          <w:b/>
          <w:bCs/>
          <w:sz w:val="28"/>
          <w:szCs w:val="28"/>
          <w:lang w:val="lv-LV"/>
        </w:rPr>
      </w:pPr>
      <w:r w:rsidRPr="00361CA0">
        <w:rPr>
          <w:rFonts w:ascii="Times New Roman" w:hAnsi="Times New Roman" w:cs="Times New Roman"/>
          <w:b/>
          <w:bCs/>
          <w:sz w:val="28"/>
          <w:szCs w:val="28"/>
          <w:lang w:val="lv-LV"/>
        </w:rPr>
        <w:t xml:space="preserve">dalībai atlases konkursā </w:t>
      </w:r>
    </w:p>
    <w:p w14:paraId="74F172A1" w14:textId="7B99EA68" w:rsidR="00517CDB" w:rsidRPr="00361CA0" w:rsidRDefault="00517CDB" w:rsidP="00517CDB">
      <w:pPr>
        <w:ind w:left="360"/>
        <w:jc w:val="center"/>
        <w:rPr>
          <w:rFonts w:ascii="Times New Roman" w:hAnsi="Times New Roman" w:cs="Times New Roman"/>
          <w:b/>
          <w:bCs/>
          <w:sz w:val="28"/>
          <w:szCs w:val="28"/>
          <w:lang w:val="lv-LV"/>
        </w:rPr>
      </w:pPr>
      <w:r w:rsidRPr="00361CA0">
        <w:rPr>
          <w:rFonts w:ascii="Times New Roman" w:hAnsi="Times New Roman" w:cs="Times New Roman"/>
          <w:b/>
          <w:bCs/>
          <w:sz w:val="28"/>
          <w:szCs w:val="28"/>
          <w:lang w:val="lv-LV"/>
        </w:rPr>
        <w:t xml:space="preserve">„Latvijas simtgades jauniešu orķestris” </w:t>
      </w:r>
    </w:p>
    <w:p w14:paraId="180CDD7C" w14:textId="77777777" w:rsidR="00517CDB" w:rsidRPr="00361CA0" w:rsidRDefault="00517CDB" w:rsidP="00F7452F">
      <w:pPr>
        <w:rPr>
          <w:rFonts w:ascii="Times New Roman" w:hAnsi="Times New Roman" w:cs="Times New Roman"/>
          <w:b/>
          <w:bCs/>
          <w:sz w:val="32"/>
          <w:szCs w:val="32"/>
          <w:lang w:val="lv-LV"/>
        </w:rPr>
      </w:pPr>
    </w:p>
    <w:p w14:paraId="737C9F06" w14:textId="5101E4E8" w:rsidR="00517CDB" w:rsidRPr="00361CA0" w:rsidRDefault="00517CDB" w:rsidP="00F7452F">
      <w:pPr>
        <w:jc w:val="both"/>
        <w:rPr>
          <w:rFonts w:ascii="Times New Roman" w:hAnsi="Times New Roman" w:cs="Times New Roman"/>
          <w:bCs/>
          <w:i/>
          <w:sz w:val="20"/>
          <w:lang w:val="lv-LV"/>
        </w:rPr>
      </w:pPr>
      <w:r w:rsidRPr="00361CA0">
        <w:rPr>
          <w:rFonts w:ascii="Times New Roman" w:hAnsi="Times New Roman" w:cs="Times New Roman"/>
          <w:bCs/>
          <w:i/>
          <w:sz w:val="20"/>
          <w:lang w:val="lv-LV"/>
        </w:rPr>
        <w:t xml:space="preserve">Pieteikumu aizpildīt DATORRAKSTĀ, vienu eksemplāru papīra formātā parakstītu </w:t>
      </w:r>
      <w:r w:rsidRPr="005314D0">
        <w:rPr>
          <w:rFonts w:ascii="Times New Roman" w:hAnsi="Times New Roman" w:cs="Times New Roman"/>
          <w:bCs/>
          <w:i/>
          <w:sz w:val="20"/>
          <w:lang w:val="lv-LV"/>
        </w:rPr>
        <w:t>iesniedzot VSIA Latvijas Koncerti birojā un otru atsūtot elektroniski</w:t>
      </w:r>
      <w:r w:rsidRPr="00361CA0">
        <w:rPr>
          <w:rFonts w:ascii="Times New Roman" w:hAnsi="Times New Roman" w:cs="Times New Roman"/>
          <w:bCs/>
          <w:i/>
          <w:sz w:val="20"/>
          <w:lang w:val="lv-LV"/>
        </w:rPr>
        <w:t xml:space="preserve"> uz e-pastu: </w:t>
      </w:r>
      <w:hyperlink r:id="rId8" w:history="1">
        <w:r w:rsidRPr="00361CA0">
          <w:rPr>
            <w:rStyle w:val="Hyperlink"/>
            <w:rFonts w:ascii="Times New Roman" w:hAnsi="Times New Roman" w:cs="Times New Roman"/>
            <w:bCs/>
            <w:i/>
            <w:sz w:val="20"/>
            <w:lang w:val="lv-LV"/>
          </w:rPr>
          <w:t>konkurss@latvijaskoncerti.lv</w:t>
        </w:r>
      </w:hyperlink>
      <w:r w:rsidRPr="00361CA0">
        <w:rPr>
          <w:rFonts w:ascii="Times New Roman" w:hAnsi="Times New Roman" w:cs="Times New Roman"/>
          <w:bCs/>
          <w:i/>
          <w:sz w:val="20"/>
          <w:lang w:val="lv-LV"/>
        </w:rPr>
        <w:t>. Termiņš: 16.02.2018.</w:t>
      </w:r>
      <w:r w:rsidR="00F7452F" w:rsidRPr="00361CA0">
        <w:rPr>
          <w:rFonts w:ascii="Times New Roman" w:hAnsi="Times New Roman" w:cs="Times New Roman"/>
          <w:bCs/>
          <w:i/>
          <w:sz w:val="20"/>
          <w:lang w:val="lv-LV"/>
        </w:rPr>
        <w:t>, plkst. 12:00</w:t>
      </w:r>
    </w:p>
    <w:p w14:paraId="0EED8E7C" w14:textId="77777777" w:rsidR="00517CDB" w:rsidRPr="00361CA0" w:rsidRDefault="00517CDB" w:rsidP="00517CDB">
      <w:pPr>
        <w:ind w:firstLine="360"/>
        <w:rPr>
          <w:rFonts w:ascii="Times New Roman" w:hAnsi="Times New Roman" w:cs="Times New Roman"/>
          <w:b/>
          <w:bCs/>
          <w:lang w:val="lv-LV"/>
        </w:rPr>
      </w:pPr>
    </w:p>
    <w:p w14:paraId="09F96AEE" w14:textId="07ACC729" w:rsidR="00D50E1F" w:rsidRPr="00361CA0" w:rsidRDefault="00517CDB" w:rsidP="00D50E1F">
      <w:pPr>
        <w:numPr>
          <w:ilvl w:val="0"/>
          <w:numId w:val="10"/>
        </w:numPr>
        <w:ind w:left="426" w:hanging="426"/>
        <w:rPr>
          <w:rFonts w:ascii="Times New Roman" w:hAnsi="Times New Roman" w:cs="Times New Roman"/>
          <w:lang w:val="lv-LV"/>
        </w:rPr>
      </w:pPr>
      <w:r w:rsidRPr="00361CA0">
        <w:rPr>
          <w:rFonts w:ascii="Times New Roman" w:hAnsi="Times New Roman" w:cs="Times New Roman"/>
          <w:b/>
          <w:bCs/>
          <w:lang w:val="lv-LV"/>
        </w:rPr>
        <w:t>Instrumenta kategorija</w:t>
      </w:r>
      <w:r w:rsidRPr="00361CA0">
        <w:rPr>
          <w:rFonts w:ascii="Times New Roman" w:hAnsi="Times New Roman" w:cs="Times New Roman"/>
          <w:lang w:val="lv-LV"/>
        </w:rPr>
        <w:t>:</w:t>
      </w:r>
    </w:p>
    <w:p w14:paraId="712289DF" w14:textId="3EB9F0E4"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7F75BD" w:rsidRPr="00361CA0">
        <w:rPr>
          <w:sz w:val="32"/>
          <w:szCs w:val="32"/>
          <w:lang w:val="lv-LV"/>
        </w:rPr>
        <w:t xml:space="preserve"> </w:t>
      </w:r>
      <w:r w:rsidR="00D50E1F" w:rsidRPr="00361CA0">
        <w:rPr>
          <w:rFonts w:ascii="Times New Roman" w:hAnsi="Times New Roman" w:cs="Times New Roman"/>
          <w:lang w:val="lv-LV"/>
        </w:rPr>
        <w:t>Vijole (1. un 2.);</w:t>
      </w:r>
    </w:p>
    <w:p w14:paraId="55101637" w14:textId="607D3728"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7F75BD" w:rsidRPr="00361CA0">
        <w:rPr>
          <w:sz w:val="32"/>
          <w:szCs w:val="32"/>
          <w:lang w:val="lv-LV"/>
        </w:rPr>
        <w:t xml:space="preserve"> </w:t>
      </w:r>
      <w:r w:rsidR="00D50E1F" w:rsidRPr="00361CA0">
        <w:rPr>
          <w:rFonts w:ascii="Times New Roman" w:hAnsi="Times New Roman" w:cs="Times New Roman"/>
          <w:lang w:val="lv-LV"/>
        </w:rPr>
        <w:t>Alts;</w:t>
      </w:r>
    </w:p>
    <w:p w14:paraId="65310C87" w14:textId="053A2096"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D50E1F" w:rsidRPr="00361CA0">
        <w:rPr>
          <w:rFonts w:ascii="Times New Roman" w:hAnsi="Times New Roman" w:cs="Times New Roman"/>
          <w:lang w:val="lv-LV"/>
        </w:rPr>
        <w:t>Čells;</w:t>
      </w:r>
    </w:p>
    <w:p w14:paraId="25BA7B00" w14:textId="48332661"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D50E1F" w:rsidRPr="00361CA0">
        <w:rPr>
          <w:rFonts w:ascii="Times New Roman" w:hAnsi="Times New Roman" w:cs="Times New Roman"/>
          <w:lang w:val="lv-LV"/>
        </w:rPr>
        <w:t>Kontrabass;</w:t>
      </w:r>
    </w:p>
    <w:p w14:paraId="7E0D6E50" w14:textId="09119874"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D50E1F" w:rsidRPr="00361CA0">
        <w:rPr>
          <w:rFonts w:ascii="Times New Roman" w:hAnsi="Times New Roman" w:cs="Times New Roman"/>
          <w:lang w:val="lv-LV"/>
        </w:rPr>
        <w:t>Flauta;</w:t>
      </w:r>
    </w:p>
    <w:p w14:paraId="644DDF8F" w14:textId="7DFA3F4F"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D50E1F" w:rsidRPr="00361CA0">
        <w:rPr>
          <w:rFonts w:ascii="Times New Roman" w:hAnsi="Times New Roman" w:cs="Times New Roman"/>
          <w:lang w:val="lv-LV"/>
        </w:rPr>
        <w:t>Oboja;</w:t>
      </w:r>
    </w:p>
    <w:p w14:paraId="1A864B64" w14:textId="25212A20"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D50E1F" w:rsidRPr="00361CA0">
        <w:rPr>
          <w:rFonts w:ascii="Times New Roman" w:hAnsi="Times New Roman" w:cs="Times New Roman"/>
          <w:lang w:val="lv-LV"/>
        </w:rPr>
        <w:t>Klarnete;</w:t>
      </w:r>
    </w:p>
    <w:p w14:paraId="2D06F806" w14:textId="6A77C94A"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D50E1F" w:rsidRPr="00361CA0">
        <w:rPr>
          <w:rFonts w:ascii="Times New Roman" w:hAnsi="Times New Roman" w:cs="Times New Roman"/>
          <w:lang w:val="lv-LV"/>
        </w:rPr>
        <w:t>Fagots;</w:t>
      </w:r>
    </w:p>
    <w:p w14:paraId="7F65B699" w14:textId="0BBE137C"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D50E1F" w:rsidRPr="00361CA0">
        <w:rPr>
          <w:rFonts w:ascii="Times New Roman" w:hAnsi="Times New Roman" w:cs="Times New Roman"/>
          <w:lang w:val="lv-LV"/>
        </w:rPr>
        <w:t>Mežrags;</w:t>
      </w:r>
    </w:p>
    <w:p w14:paraId="7C1B032A" w14:textId="3AE0CE79"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D50E1F" w:rsidRPr="00361CA0">
        <w:rPr>
          <w:rFonts w:ascii="Times New Roman" w:hAnsi="Times New Roman" w:cs="Times New Roman"/>
          <w:lang w:val="lv-LV"/>
        </w:rPr>
        <w:t>Trompete;</w:t>
      </w:r>
    </w:p>
    <w:p w14:paraId="33555E91" w14:textId="7091762F"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D50E1F" w:rsidRPr="00361CA0">
        <w:rPr>
          <w:rFonts w:ascii="Times New Roman" w:hAnsi="Times New Roman" w:cs="Times New Roman"/>
          <w:lang w:val="lv-LV"/>
        </w:rPr>
        <w:t>Trombons;</w:t>
      </w:r>
    </w:p>
    <w:p w14:paraId="6D19A156" w14:textId="03F69248" w:rsidR="00D50E1F"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D50E1F" w:rsidRPr="00361CA0">
        <w:rPr>
          <w:rFonts w:ascii="Times New Roman" w:hAnsi="Times New Roman" w:cs="Times New Roman"/>
          <w:lang w:val="lv-LV"/>
        </w:rPr>
        <w:t>Tuba;</w:t>
      </w:r>
    </w:p>
    <w:p w14:paraId="69458BFF" w14:textId="6CF95F7B" w:rsidR="00517CDB" w:rsidRPr="00361CA0" w:rsidRDefault="006A28A7" w:rsidP="006A28A7">
      <w:pPr>
        <w:ind w:left="720"/>
        <w:jc w:val="both"/>
        <w:rPr>
          <w:rFonts w:ascii="Times New Roman" w:hAnsi="Times New Roman" w:cs="Times New Roman"/>
          <w:lang w:val="lv-LV"/>
        </w:rPr>
      </w:pPr>
      <w:r w:rsidRPr="00361CA0">
        <w:rPr>
          <w:sz w:val="32"/>
          <w:szCs w:val="32"/>
          <w:lang w:val="lv-LV"/>
        </w:rPr>
        <w:sym w:font="Wingdings" w:char="F0A8"/>
      </w:r>
      <w:r w:rsidR="00D50E1F" w:rsidRPr="00361CA0">
        <w:rPr>
          <w:rFonts w:ascii="Times New Roman" w:hAnsi="Times New Roman" w:cs="Times New Roman"/>
          <w:lang w:val="lv-LV"/>
        </w:rPr>
        <w:t>Sitaminstrumenti.</w:t>
      </w:r>
    </w:p>
    <w:p w14:paraId="2C189A6B" w14:textId="4338BC59" w:rsidR="00517CDB" w:rsidRPr="00361CA0" w:rsidRDefault="00517CDB" w:rsidP="00517CDB">
      <w:pPr>
        <w:ind w:left="567" w:hanging="283"/>
        <w:rPr>
          <w:rFonts w:ascii="Times New Roman" w:hAnsi="Times New Roman" w:cs="Times New Roman"/>
          <w:sz w:val="20"/>
          <w:lang w:val="lv-LV"/>
        </w:rPr>
      </w:pPr>
    </w:p>
    <w:p w14:paraId="6938A9B3" w14:textId="19A73289" w:rsidR="00517CDB" w:rsidRPr="00361CA0" w:rsidRDefault="00D50E1F" w:rsidP="00E45F61">
      <w:pPr>
        <w:numPr>
          <w:ilvl w:val="0"/>
          <w:numId w:val="10"/>
        </w:numPr>
        <w:ind w:left="567" w:hanging="567"/>
        <w:rPr>
          <w:rFonts w:ascii="Times New Roman" w:hAnsi="Times New Roman" w:cs="Times New Roman"/>
          <w:b/>
          <w:bCs/>
          <w:lang w:val="lv-LV"/>
        </w:rPr>
      </w:pPr>
      <w:r w:rsidRPr="00361CA0">
        <w:rPr>
          <w:rFonts w:ascii="Times New Roman" w:hAnsi="Times New Roman" w:cs="Times New Roman"/>
          <w:b/>
          <w:bCs/>
          <w:lang w:val="lv-LV"/>
        </w:rPr>
        <w:t>Informācija par</w:t>
      </w:r>
      <w:r w:rsidR="00891F3B">
        <w:rPr>
          <w:rFonts w:ascii="Times New Roman" w:hAnsi="Times New Roman" w:cs="Times New Roman"/>
          <w:b/>
          <w:bCs/>
          <w:lang w:val="lv-LV"/>
        </w:rPr>
        <w:t xml:space="preserve"> Konkursa </w:t>
      </w:r>
      <w:r w:rsidRPr="00361CA0">
        <w:rPr>
          <w:rFonts w:ascii="Times New Roman" w:hAnsi="Times New Roman" w:cs="Times New Roman"/>
          <w:b/>
          <w:bCs/>
          <w:lang w:val="lv-LV"/>
        </w:rPr>
        <w:t>dalībnieku</w:t>
      </w:r>
      <w:r w:rsidR="00517CDB" w:rsidRPr="00361CA0">
        <w:rPr>
          <w:rFonts w:ascii="Times New Roman" w:hAnsi="Times New Roman" w:cs="Times New Roman"/>
          <w:b/>
          <w:bCs/>
          <w:lang w:val="lv-LV"/>
        </w:rPr>
        <w:t>:</w:t>
      </w:r>
    </w:p>
    <w:p w14:paraId="7E95EBA1" w14:textId="77777777" w:rsidR="00E45F61" w:rsidRPr="00361CA0" w:rsidRDefault="00E45F61" w:rsidP="00E45F61">
      <w:pPr>
        <w:ind w:left="567"/>
        <w:rPr>
          <w:rFonts w:ascii="Times New Roman" w:hAnsi="Times New Roman" w:cs="Times New Roman"/>
          <w:b/>
          <w:bCs/>
          <w:lang w:val="lv-LV"/>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6810"/>
      </w:tblGrid>
      <w:tr w:rsidR="00D50E1F" w:rsidRPr="00361CA0" w14:paraId="222B3731" w14:textId="77777777" w:rsidTr="00B15BBA">
        <w:trPr>
          <w:trHeight w:val="370"/>
        </w:trPr>
        <w:tc>
          <w:tcPr>
            <w:tcW w:w="2575" w:type="dxa"/>
            <w:shd w:val="clear" w:color="auto" w:fill="D9D9D9"/>
            <w:vAlign w:val="center"/>
          </w:tcPr>
          <w:p w14:paraId="02B4894B" w14:textId="7F414179" w:rsidR="00D50E1F" w:rsidRPr="00361CA0" w:rsidRDefault="00D50E1F" w:rsidP="00F7452F">
            <w:pPr>
              <w:jc w:val="center"/>
              <w:rPr>
                <w:rFonts w:ascii="Times New Roman" w:hAnsi="Times New Roman" w:cs="Times New Roman"/>
                <w:b/>
                <w:i/>
                <w:lang w:val="lv-LV"/>
              </w:rPr>
            </w:pPr>
            <w:r w:rsidRPr="00361CA0">
              <w:rPr>
                <w:rFonts w:ascii="Times New Roman" w:hAnsi="Times New Roman" w:cs="Times New Roman"/>
                <w:b/>
                <w:i/>
                <w:lang w:val="lv-LV"/>
              </w:rPr>
              <w:t>Vārds, uzvārds</w:t>
            </w:r>
          </w:p>
        </w:tc>
        <w:tc>
          <w:tcPr>
            <w:tcW w:w="6810" w:type="dxa"/>
            <w:shd w:val="clear" w:color="auto" w:fill="D9D9D9"/>
          </w:tcPr>
          <w:p w14:paraId="3CDE9417" w14:textId="77777777" w:rsidR="00D50E1F" w:rsidRPr="00361CA0" w:rsidRDefault="00D50E1F" w:rsidP="00E45F61">
            <w:pPr>
              <w:ind w:left="360"/>
              <w:jc w:val="center"/>
              <w:rPr>
                <w:rFonts w:ascii="Times New Roman" w:hAnsi="Times New Roman" w:cs="Times New Roman"/>
                <w:b/>
                <w:i/>
                <w:lang w:val="lv-LV"/>
              </w:rPr>
            </w:pPr>
          </w:p>
        </w:tc>
      </w:tr>
      <w:tr w:rsidR="00D50E1F" w:rsidRPr="00361CA0" w14:paraId="726DEC6C" w14:textId="77777777" w:rsidTr="00B15BBA">
        <w:trPr>
          <w:trHeight w:val="381"/>
        </w:trPr>
        <w:tc>
          <w:tcPr>
            <w:tcW w:w="2575" w:type="dxa"/>
          </w:tcPr>
          <w:p w14:paraId="31D7E8F4" w14:textId="42724114" w:rsidR="00D50E1F" w:rsidRPr="00361CA0" w:rsidRDefault="007F75BD" w:rsidP="007F75BD">
            <w:pPr>
              <w:jc w:val="center"/>
              <w:rPr>
                <w:rFonts w:ascii="Times New Roman" w:hAnsi="Times New Roman" w:cs="Times New Roman"/>
                <w:b/>
                <w:i/>
                <w:lang w:val="lv-LV"/>
              </w:rPr>
            </w:pPr>
            <w:r w:rsidRPr="00361CA0">
              <w:rPr>
                <w:rFonts w:ascii="Times New Roman" w:hAnsi="Times New Roman" w:cs="Times New Roman"/>
                <w:b/>
                <w:i/>
                <w:lang w:val="lv-LV"/>
              </w:rPr>
              <w:t>Dzimšanas gads</w:t>
            </w:r>
          </w:p>
        </w:tc>
        <w:tc>
          <w:tcPr>
            <w:tcW w:w="6810" w:type="dxa"/>
          </w:tcPr>
          <w:p w14:paraId="634E76DB" w14:textId="77777777" w:rsidR="00D50E1F" w:rsidRPr="00361CA0" w:rsidRDefault="00D50E1F" w:rsidP="00E45F61">
            <w:pPr>
              <w:ind w:left="39"/>
              <w:rPr>
                <w:rFonts w:ascii="Times New Roman" w:hAnsi="Times New Roman" w:cs="Times New Roman"/>
                <w:b/>
                <w:lang w:val="lv-LV"/>
              </w:rPr>
            </w:pPr>
          </w:p>
        </w:tc>
      </w:tr>
      <w:tr w:rsidR="00D50E1F" w:rsidRPr="00361CA0" w14:paraId="2962A023" w14:textId="77777777" w:rsidTr="00B15BBA">
        <w:trPr>
          <w:trHeight w:val="415"/>
        </w:trPr>
        <w:tc>
          <w:tcPr>
            <w:tcW w:w="2575" w:type="dxa"/>
          </w:tcPr>
          <w:p w14:paraId="5B8CCCD5" w14:textId="4EAC5C20" w:rsidR="00D50E1F" w:rsidRPr="00361CA0" w:rsidRDefault="007F75BD" w:rsidP="00F7452F">
            <w:pPr>
              <w:jc w:val="center"/>
              <w:rPr>
                <w:rFonts w:ascii="Times New Roman" w:hAnsi="Times New Roman" w:cs="Times New Roman"/>
                <w:b/>
                <w:i/>
                <w:lang w:val="lv-LV"/>
              </w:rPr>
            </w:pPr>
            <w:r w:rsidRPr="00361CA0">
              <w:rPr>
                <w:rFonts w:ascii="Times New Roman" w:hAnsi="Times New Roman" w:cs="Times New Roman"/>
                <w:b/>
                <w:i/>
                <w:lang w:val="lv-LV"/>
              </w:rPr>
              <w:t>Vecums</w:t>
            </w:r>
          </w:p>
        </w:tc>
        <w:tc>
          <w:tcPr>
            <w:tcW w:w="6810" w:type="dxa"/>
          </w:tcPr>
          <w:p w14:paraId="326ED87C" w14:textId="77777777" w:rsidR="00D50E1F" w:rsidRPr="00361CA0" w:rsidRDefault="00D50E1F" w:rsidP="00E45F61">
            <w:pPr>
              <w:ind w:left="39"/>
              <w:rPr>
                <w:rFonts w:ascii="Times New Roman" w:hAnsi="Times New Roman" w:cs="Times New Roman"/>
                <w:b/>
                <w:lang w:val="lv-LV"/>
              </w:rPr>
            </w:pPr>
          </w:p>
        </w:tc>
      </w:tr>
      <w:tr w:rsidR="007F75BD" w:rsidRPr="00361CA0" w14:paraId="753800F8" w14:textId="77777777" w:rsidTr="00B15BBA">
        <w:trPr>
          <w:trHeight w:val="415"/>
        </w:trPr>
        <w:tc>
          <w:tcPr>
            <w:tcW w:w="2575" w:type="dxa"/>
          </w:tcPr>
          <w:p w14:paraId="5D04B5F7" w14:textId="2A29AA4F" w:rsidR="007F75BD" w:rsidRPr="00361CA0" w:rsidRDefault="007F75BD" w:rsidP="00F7452F">
            <w:pPr>
              <w:jc w:val="center"/>
              <w:rPr>
                <w:rFonts w:ascii="Times New Roman" w:hAnsi="Times New Roman" w:cs="Times New Roman"/>
                <w:b/>
                <w:i/>
                <w:lang w:val="lv-LV"/>
              </w:rPr>
            </w:pPr>
            <w:r w:rsidRPr="00361CA0">
              <w:rPr>
                <w:rFonts w:ascii="Times New Roman" w:hAnsi="Times New Roman" w:cs="Times New Roman"/>
                <w:b/>
                <w:i/>
                <w:lang w:val="lv-LV"/>
              </w:rPr>
              <w:t>Tālrunis</w:t>
            </w:r>
          </w:p>
        </w:tc>
        <w:tc>
          <w:tcPr>
            <w:tcW w:w="6810" w:type="dxa"/>
          </w:tcPr>
          <w:p w14:paraId="18C5BEDE" w14:textId="77777777" w:rsidR="007F75BD" w:rsidRPr="00361CA0" w:rsidRDefault="007F75BD" w:rsidP="00E45F61">
            <w:pPr>
              <w:ind w:left="39"/>
              <w:rPr>
                <w:rFonts w:ascii="Times New Roman" w:hAnsi="Times New Roman" w:cs="Times New Roman"/>
                <w:b/>
                <w:lang w:val="lv-LV"/>
              </w:rPr>
            </w:pPr>
          </w:p>
        </w:tc>
      </w:tr>
      <w:tr w:rsidR="00D50E1F" w:rsidRPr="00361CA0" w14:paraId="4785BE30" w14:textId="77777777" w:rsidTr="00B15BBA">
        <w:trPr>
          <w:trHeight w:val="420"/>
        </w:trPr>
        <w:tc>
          <w:tcPr>
            <w:tcW w:w="2575" w:type="dxa"/>
          </w:tcPr>
          <w:p w14:paraId="4AD51F4C" w14:textId="3E08C4C7" w:rsidR="00D50E1F" w:rsidRPr="00361CA0" w:rsidRDefault="00D50E1F" w:rsidP="00F7452F">
            <w:pPr>
              <w:jc w:val="center"/>
              <w:rPr>
                <w:rFonts w:ascii="Times New Roman" w:hAnsi="Times New Roman" w:cs="Times New Roman"/>
                <w:b/>
                <w:i/>
                <w:lang w:val="lv-LV"/>
              </w:rPr>
            </w:pPr>
            <w:r w:rsidRPr="00361CA0">
              <w:rPr>
                <w:rFonts w:ascii="Times New Roman" w:hAnsi="Times New Roman" w:cs="Times New Roman"/>
                <w:b/>
                <w:i/>
                <w:lang w:val="lv-LV"/>
              </w:rPr>
              <w:t>E-pasts</w:t>
            </w:r>
          </w:p>
        </w:tc>
        <w:tc>
          <w:tcPr>
            <w:tcW w:w="6810" w:type="dxa"/>
          </w:tcPr>
          <w:p w14:paraId="364525F3" w14:textId="77777777" w:rsidR="00D50E1F" w:rsidRPr="00361CA0" w:rsidRDefault="00D50E1F" w:rsidP="00E45F61">
            <w:pPr>
              <w:ind w:left="39"/>
              <w:rPr>
                <w:rFonts w:ascii="Times New Roman" w:hAnsi="Times New Roman" w:cs="Times New Roman"/>
                <w:b/>
                <w:lang w:val="lv-LV"/>
              </w:rPr>
            </w:pPr>
          </w:p>
        </w:tc>
      </w:tr>
      <w:tr w:rsidR="00D50E1F" w:rsidRPr="00361CA0" w14:paraId="293FEA2C" w14:textId="77777777" w:rsidTr="00B15BBA">
        <w:trPr>
          <w:trHeight w:val="412"/>
        </w:trPr>
        <w:tc>
          <w:tcPr>
            <w:tcW w:w="2575" w:type="dxa"/>
          </w:tcPr>
          <w:p w14:paraId="14158DC7" w14:textId="3D18E620" w:rsidR="00D50E1F" w:rsidRPr="00361CA0" w:rsidRDefault="00F7452F" w:rsidP="00F7452F">
            <w:pPr>
              <w:jc w:val="center"/>
              <w:rPr>
                <w:rFonts w:ascii="Times New Roman" w:hAnsi="Times New Roman" w:cs="Times New Roman"/>
                <w:b/>
                <w:i/>
                <w:lang w:val="lv-LV"/>
              </w:rPr>
            </w:pPr>
            <w:r w:rsidRPr="00361CA0">
              <w:rPr>
                <w:rFonts w:ascii="Times New Roman" w:hAnsi="Times New Roman" w:cs="Times New Roman"/>
                <w:b/>
                <w:i/>
                <w:lang w:val="lv-LV"/>
              </w:rPr>
              <w:t>Izglītības iestāde</w:t>
            </w:r>
          </w:p>
        </w:tc>
        <w:tc>
          <w:tcPr>
            <w:tcW w:w="6810" w:type="dxa"/>
          </w:tcPr>
          <w:p w14:paraId="0CBEB333" w14:textId="77777777" w:rsidR="00D50E1F" w:rsidRPr="00361CA0" w:rsidRDefault="00D50E1F" w:rsidP="00E45F61">
            <w:pPr>
              <w:ind w:left="39"/>
              <w:rPr>
                <w:rFonts w:ascii="Times New Roman" w:hAnsi="Times New Roman" w:cs="Times New Roman"/>
                <w:b/>
                <w:lang w:val="lv-LV"/>
              </w:rPr>
            </w:pPr>
          </w:p>
        </w:tc>
      </w:tr>
      <w:tr w:rsidR="00F7452F" w:rsidRPr="00361CA0" w14:paraId="17EA9F10" w14:textId="77777777" w:rsidTr="00B15BBA">
        <w:trPr>
          <w:trHeight w:val="412"/>
        </w:trPr>
        <w:tc>
          <w:tcPr>
            <w:tcW w:w="2575" w:type="dxa"/>
          </w:tcPr>
          <w:p w14:paraId="6E2F88D0" w14:textId="1EE4F0E5" w:rsidR="00F7452F" w:rsidRPr="00361CA0" w:rsidRDefault="00F7452F" w:rsidP="00F7452F">
            <w:pPr>
              <w:jc w:val="center"/>
              <w:rPr>
                <w:rFonts w:ascii="Times New Roman" w:hAnsi="Times New Roman" w:cs="Times New Roman"/>
                <w:b/>
                <w:i/>
                <w:lang w:val="lv-LV"/>
              </w:rPr>
            </w:pPr>
            <w:r w:rsidRPr="00361CA0">
              <w:rPr>
                <w:rFonts w:ascii="Times New Roman" w:hAnsi="Times New Roman" w:cs="Times New Roman"/>
                <w:b/>
                <w:i/>
                <w:lang w:val="lv-LV"/>
              </w:rPr>
              <w:t>Klase/kurss</w:t>
            </w:r>
          </w:p>
        </w:tc>
        <w:tc>
          <w:tcPr>
            <w:tcW w:w="6810" w:type="dxa"/>
          </w:tcPr>
          <w:p w14:paraId="30A07D10" w14:textId="77777777" w:rsidR="00F7452F" w:rsidRPr="00361CA0" w:rsidRDefault="00F7452F" w:rsidP="00E45F61">
            <w:pPr>
              <w:ind w:left="39"/>
              <w:rPr>
                <w:rFonts w:ascii="Times New Roman" w:hAnsi="Times New Roman" w:cs="Times New Roman"/>
                <w:b/>
                <w:lang w:val="lv-LV"/>
              </w:rPr>
            </w:pPr>
          </w:p>
        </w:tc>
      </w:tr>
      <w:tr w:rsidR="00891F3B" w:rsidRPr="00455140" w14:paraId="2BE5B34C" w14:textId="77777777" w:rsidTr="00B15BBA">
        <w:trPr>
          <w:trHeight w:val="412"/>
        </w:trPr>
        <w:tc>
          <w:tcPr>
            <w:tcW w:w="9385" w:type="dxa"/>
            <w:gridSpan w:val="2"/>
          </w:tcPr>
          <w:p w14:paraId="0BF97F1A" w14:textId="77777777" w:rsidR="00891F3B" w:rsidRDefault="00891F3B" w:rsidP="00E45F61">
            <w:pPr>
              <w:ind w:left="39"/>
              <w:rPr>
                <w:rFonts w:ascii="Times New Roman" w:hAnsi="Times New Roman" w:cs="Times New Roman"/>
                <w:b/>
                <w:lang w:val="lv-LV"/>
              </w:rPr>
            </w:pPr>
            <w:r>
              <w:rPr>
                <w:rFonts w:ascii="Times New Roman" w:hAnsi="Times New Roman" w:cs="Times New Roman"/>
                <w:b/>
                <w:lang w:val="lv-LV"/>
              </w:rPr>
              <w:t>Konkursa dalībnieka likumīgais pārstāvis</w:t>
            </w:r>
          </w:p>
          <w:p w14:paraId="7E1CA4A8" w14:textId="3B5C0BEC" w:rsidR="00891F3B" w:rsidRPr="00891F3B" w:rsidRDefault="00891F3B" w:rsidP="00891F3B">
            <w:pPr>
              <w:rPr>
                <w:rFonts w:ascii="Times New Roman" w:hAnsi="Times New Roman" w:cs="Times New Roman"/>
                <w:lang w:val="lv-LV"/>
              </w:rPr>
            </w:pPr>
            <w:r w:rsidRPr="00891F3B">
              <w:rPr>
                <w:rFonts w:ascii="Times New Roman" w:hAnsi="Times New Roman" w:cs="Times New Roman"/>
                <w:lang w:val="lv-LV"/>
              </w:rPr>
              <w:t>(ja Konkursa dalībnieks nav sasniedzis 18 gadu vecumu)</w:t>
            </w:r>
          </w:p>
        </w:tc>
      </w:tr>
      <w:tr w:rsidR="00891F3B" w:rsidRPr="00361CA0" w14:paraId="23283384" w14:textId="77777777" w:rsidTr="00B15BBA">
        <w:trPr>
          <w:trHeight w:val="370"/>
        </w:trPr>
        <w:tc>
          <w:tcPr>
            <w:tcW w:w="2575" w:type="dxa"/>
            <w:shd w:val="clear" w:color="auto" w:fill="D9D9D9"/>
            <w:vAlign w:val="center"/>
          </w:tcPr>
          <w:p w14:paraId="42986E3F" w14:textId="77777777" w:rsidR="00891F3B" w:rsidRPr="00361CA0" w:rsidRDefault="00891F3B" w:rsidP="005B35B7">
            <w:pPr>
              <w:jc w:val="center"/>
              <w:rPr>
                <w:rFonts w:ascii="Times New Roman" w:hAnsi="Times New Roman" w:cs="Times New Roman"/>
                <w:b/>
                <w:i/>
                <w:lang w:val="lv-LV"/>
              </w:rPr>
            </w:pPr>
            <w:r w:rsidRPr="00361CA0">
              <w:rPr>
                <w:rFonts w:ascii="Times New Roman" w:hAnsi="Times New Roman" w:cs="Times New Roman"/>
                <w:b/>
                <w:i/>
                <w:lang w:val="lv-LV"/>
              </w:rPr>
              <w:t>Vārds, uzvārds</w:t>
            </w:r>
          </w:p>
        </w:tc>
        <w:tc>
          <w:tcPr>
            <w:tcW w:w="6810" w:type="dxa"/>
            <w:shd w:val="clear" w:color="auto" w:fill="D9D9D9"/>
          </w:tcPr>
          <w:p w14:paraId="6CCA2CDE" w14:textId="77777777" w:rsidR="00891F3B" w:rsidRPr="00361CA0" w:rsidRDefault="00891F3B" w:rsidP="005B35B7">
            <w:pPr>
              <w:ind w:left="360"/>
              <w:jc w:val="center"/>
              <w:rPr>
                <w:rFonts w:ascii="Times New Roman" w:hAnsi="Times New Roman" w:cs="Times New Roman"/>
                <w:b/>
                <w:i/>
                <w:lang w:val="lv-LV"/>
              </w:rPr>
            </w:pPr>
          </w:p>
        </w:tc>
      </w:tr>
      <w:tr w:rsidR="00891F3B" w:rsidRPr="00361CA0" w14:paraId="478575A8" w14:textId="77777777" w:rsidTr="00B15BBA">
        <w:trPr>
          <w:trHeight w:val="381"/>
        </w:trPr>
        <w:tc>
          <w:tcPr>
            <w:tcW w:w="2575" w:type="dxa"/>
          </w:tcPr>
          <w:p w14:paraId="584D13F6" w14:textId="081393D9" w:rsidR="00891F3B" w:rsidRPr="00361CA0" w:rsidRDefault="0005130E" w:rsidP="005B35B7">
            <w:pPr>
              <w:jc w:val="center"/>
              <w:rPr>
                <w:rFonts w:ascii="Times New Roman" w:hAnsi="Times New Roman" w:cs="Times New Roman"/>
                <w:b/>
                <w:i/>
                <w:lang w:val="lv-LV"/>
              </w:rPr>
            </w:pPr>
            <w:r>
              <w:rPr>
                <w:rFonts w:ascii="Times New Roman" w:hAnsi="Times New Roman" w:cs="Times New Roman"/>
                <w:b/>
                <w:i/>
                <w:lang w:val="lv-LV"/>
              </w:rPr>
              <w:t>Nepilngadīgā pārstāvības pamats (vecāks, aizbildnis)</w:t>
            </w:r>
          </w:p>
        </w:tc>
        <w:tc>
          <w:tcPr>
            <w:tcW w:w="6810" w:type="dxa"/>
          </w:tcPr>
          <w:p w14:paraId="2003A95F" w14:textId="77777777" w:rsidR="00891F3B" w:rsidRPr="00361CA0" w:rsidRDefault="00891F3B" w:rsidP="005B35B7">
            <w:pPr>
              <w:ind w:left="39"/>
              <w:rPr>
                <w:rFonts w:ascii="Times New Roman" w:hAnsi="Times New Roman" w:cs="Times New Roman"/>
                <w:b/>
                <w:lang w:val="lv-LV"/>
              </w:rPr>
            </w:pPr>
          </w:p>
        </w:tc>
      </w:tr>
      <w:tr w:rsidR="00891F3B" w:rsidRPr="00361CA0" w14:paraId="5FB1082A" w14:textId="77777777" w:rsidTr="00B15BBA">
        <w:trPr>
          <w:trHeight w:val="415"/>
        </w:trPr>
        <w:tc>
          <w:tcPr>
            <w:tcW w:w="2575" w:type="dxa"/>
          </w:tcPr>
          <w:p w14:paraId="496F4921" w14:textId="77777777" w:rsidR="00891F3B" w:rsidRPr="00361CA0" w:rsidRDefault="00891F3B" w:rsidP="005B35B7">
            <w:pPr>
              <w:jc w:val="center"/>
              <w:rPr>
                <w:rFonts w:ascii="Times New Roman" w:hAnsi="Times New Roman" w:cs="Times New Roman"/>
                <w:b/>
                <w:i/>
                <w:lang w:val="lv-LV"/>
              </w:rPr>
            </w:pPr>
            <w:r w:rsidRPr="00361CA0">
              <w:rPr>
                <w:rFonts w:ascii="Times New Roman" w:hAnsi="Times New Roman" w:cs="Times New Roman"/>
                <w:b/>
                <w:i/>
                <w:lang w:val="lv-LV"/>
              </w:rPr>
              <w:t>Tālrunis</w:t>
            </w:r>
          </w:p>
        </w:tc>
        <w:tc>
          <w:tcPr>
            <w:tcW w:w="6810" w:type="dxa"/>
          </w:tcPr>
          <w:p w14:paraId="4D556283" w14:textId="77777777" w:rsidR="00891F3B" w:rsidRPr="00361CA0" w:rsidRDefault="00891F3B" w:rsidP="005B35B7">
            <w:pPr>
              <w:ind w:left="39"/>
              <w:rPr>
                <w:rFonts w:ascii="Times New Roman" w:hAnsi="Times New Roman" w:cs="Times New Roman"/>
                <w:b/>
                <w:lang w:val="lv-LV"/>
              </w:rPr>
            </w:pPr>
          </w:p>
        </w:tc>
      </w:tr>
      <w:tr w:rsidR="00891F3B" w:rsidRPr="00361CA0" w14:paraId="174722DD" w14:textId="77777777" w:rsidTr="00B15BBA">
        <w:trPr>
          <w:trHeight w:val="420"/>
        </w:trPr>
        <w:tc>
          <w:tcPr>
            <w:tcW w:w="2575" w:type="dxa"/>
          </w:tcPr>
          <w:p w14:paraId="25932587" w14:textId="77777777" w:rsidR="00891F3B" w:rsidRPr="00361CA0" w:rsidRDefault="00891F3B" w:rsidP="005B35B7">
            <w:pPr>
              <w:jc w:val="center"/>
              <w:rPr>
                <w:rFonts w:ascii="Times New Roman" w:hAnsi="Times New Roman" w:cs="Times New Roman"/>
                <w:b/>
                <w:i/>
                <w:lang w:val="lv-LV"/>
              </w:rPr>
            </w:pPr>
            <w:r w:rsidRPr="00361CA0">
              <w:rPr>
                <w:rFonts w:ascii="Times New Roman" w:hAnsi="Times New Roman" w:cs="Times New Roman"/>
                <w:b/>
                <w:i/>
                <w:lang w:val="lv-LV"/>
              </w:rPr>
              <w:t>E-pasts</w:t>
            </w:r>
          </w:p>
        </w:tc>
        <w:tc>
          <w:tcPr>
            <w:tcW w:w="6810" w:type="dxa"/>
          </w:tcPr>
          <w:p w14:paraId="19135F99" w14:textId="77777777" w:rsidR="00891F3B" w:rsidRPr="00361CA0" w:rsidRDefault="00891F3B" w:rsidP="005B35B7">
            <w:pPr>
              <w:ind w:left="39"/>
              <w:rPr>
                <w:rFonts w:ascii="Times New Roman" w:hAnsi="Times New Roman" w:cs="Times New Roman"/>
                <w:b/>
                <w:lang w:val="lv-LV"/>
              </w:rPr>
            </w:pPr>
          </w:p>
        </w:tc>
      </w:tr>
    </w:tbl>
    <w:p w14:paraId="0DA5B961" w14:textId="77777777" w:rsidR="0005130E" w:rsidRDefault="0005130E"/>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6803"/>
      </w:tblGrid>
      <w:tr w:rsidR="00D50E1F" w:rsidRPr="00361CA0" w14:paraId="20951AD1" w14:textId="77777777" w:rsidTr="00DD2690">
        <w:trPr>
          <w:trHeight w:val="3118"/>
        </w:trPr>
        <w:tc>
          <w:tcPr>
            <w:tcW w:w="2575" w:type="dxa"/>
            <w:vAlign w:val="center"/>
          </w:tcPr>
          <w:p w14:paraId="0A71947C" w14:textId="77777777" w:rsidR="0005130E" w:rsidRDefault="0005130E" w:rsidP="00F7452F">
            <w:pPr>
              <w:jc w:val="center"/>
              <w:rPr>
                <w:rFonts w:ascii="Times New Roman" w:hAnsi="Times New Roman" w:cs="Times New Roman"/>
                <w:b/>
                <w:i/>
                <w:lang w:val="lv-LV"/>
              </w:rPr>
            </w:pPr>
            <w:r>
              <w:rPr>
                <w:rFonts w:ascii="Times New Roman" w:hAnsi="Times New Roman" w:cs="Times New Roman"/>
                <w:b/>
                <w:i/>
                <w:lang w:val="lv-LV"/>
              </w:rPr>
              <w:lastRenderedPageBreak/>
              <w:t>Konkursa dalībnieka p</w:t>
            </w:r>
            <w:r w:rsidR="00D50E1F" w:rsidRPr="00361CA0">
              <w:rPr>
                <w:rFonts w:ascii="Times New Roman" w:hAnsi="Times New Roman" w:cs="Times New Roman"/>
                <w:b/>
                <w:i/>
                <w:lang w:val="lv-LV"/>
              </w:rPr>
              <w:t>ieredze</w:t>
            </w:r>
            <w:r w:rsidR="00176B72" w:rsidRPr="00361CA0">
              <w:rPr>
                <w:rFonts w:ascii="Times New Roman" w:hAnsi="Times New Roman" w:cs="Times New Roman"/>
                <w:b/>
                <w:i/>
                <w:lang w:val="lv-LV"/>
              </w:rPr>
              <w:t xml:space="preserve"> </w:t>
            </w:r>
          </w:p>
          <w:p w14:paraId="723AB667" w14:textId="723C32B1" w:rsidR="00D50E1F" w:rsidRPr="00361CA0" w:rsidRDefault="00176B72" w:rsidP="00F7452F">
            <w:pPr>
              <w:jc w:val="center"/>
              <w:rPr>
                <w:rFonts w:ascii="Times New Roman" w:hAnsi="Times New Roman" w:cs="Times New Roman"/>
                <w:b/>
                <w:i/>
                <w:lang w:val="lv-LV"/>
              </w:rPr>
            </w:pPr>
            <w:r w:rsidRPr="00361CA0">
              <w:rPr>
                <w:rFonts w:ascii="Times New Roman" w:hAnsi="Times New Roman" w:cs="Times New Roman"/>
                <w:b/>
                <w:i/>
                <w:lang w:val="lv-LV"/>
              </w:rPr>
              <w:t>2015. – 2017. gadā</w:t>
            </w:r>
          </w:p>
          <w:p w14:paraId="26CAD178" w14:textId="77777777" w:rsidR="00D50E1F" w:rsidRPr="00361CA0" w:rsidRDefault="00D50E1F" w:rsidP="00F7452F">
            <w:pPr>
              <w:jc w:val="center"/>
              <w:rPr>
                <w:rFonts w:ascii="Times New Roman" w:hAnsi="Times New Roman" w:cs="Times New Roman"/>
                <w:b/>
                <w:i/>
                <w:lang w:val="lv-LV"/>
              </w:rPr>
            </w:pPr>
            <w:r w:rsidRPr="00361CA0">
              <w:rPr>
                <w:rFonts w:ascii="Times New Roman" w:hAnsi="Times New Roman" w:cs="Times New Roman"/>
                <w:b/>
                <w:i/>
                <w:lang w:val="lv-LV"/>
              </w:rPr>
              <w:t>(koncertēšanas pieredze</w:t>
            </w:r>
            <w:r w:rsidR="00F7452F" w:rsidRPr="00361CA0">
              <w:rPr>
                <w:rFonts w:ascii="Times New Roman" w:hAnsi="Times New Roman" w:cs="Times New Roman"/>
                <w:b/>
                <w:i/>
                <w:lang w:val="lv-LV"/>
              </w:rPr>
              <w:t xml:space="preserve"> individuāli, orķestra vai ansambļa sastāvā</w:t>
            </w:r>
            <w:r w:rsidRPr="00361CA0">
              <w:rPr>
                <w:rFonts w:ascii="Times New Roman" w:hAnsi="Times New Roman" w:cs="Times New Roman"/>
                <w:b/>
                <w:i/>
                <w:lang w:val="lv-LV"/>
              </w:rPr>
              <w:t>)</w:t>
            </w:r>
          </w:p>
          <w:p w14:paraId="4DD2C01C" w14:textId="77777777" w:rsidR="007F75BD" w:rsidRPr="00361CA0" w:rsidRDefault="007F75BD" w:rsidP="00F7452F">
            <w:pPr>
              <w:jc w:val="center"/>
              <w:rPr>
                <w:rFonts w:ascii="Times New Roman" w:hAnsi="Times New Roman" w:cs="Times New Roman"/>
                <w:b/>
                <w:i/>
                <w:lang w:val="lv-LV"/>
              </w:rPr>
            </w:pPr>
          </w:p>
          <w:p w14:paraId="7B66892B" w14:textId="6CBB115D" w:rsidR="007F75BD" w:rsidRPr="00361CA0" w:rsidRDefault="007F75BD" w:rsidP="00F7452F">
            <w:pPr>
              <w:jc w:val="center"/>
              <w:rPr>
                <w:rFonts w:ascii="Times New Roman" w:hAnsi="Times New Roman" w:cs="Times New Roman"/>
                <w:b/>
                <w:lang w:val="lv-LV"/>
              </w:rPr>
            </w:pPr>
          </w:p>
        </w:tc>
        <w:tc>
          <w:tcPr>
            <w:tcW w:w="6803" w:type="dxa"/>
          </w:tcPr>
          <w:p w14:paraId="4EE9C077" w14:textId="77777777" w:rsidR="00D50E1F" w:rsidRPr="00361CA0" w:rsidRDefault="00D50E1F" w:rsidP="00D50E1F">
            <w:pPr>
              <w:ind w:left="39"/>
              <w:rPr>
                <w:rFonts w:ascii="Times New Roman" w:hAnsi="Times New Roman" w:cs="Times New Roman"/>
                <w:b/>
                <w:lang w:val="lv-LV"/>
              </w:rPr>
            </w:pPr>
          </w:p>
        </w:tc>
      </w:tr>
    </w:tbl>
    <w:p w14:paraId="31DE3765" w14:textId="77777777" w:rsidR="0005130E" w:rsidRDefault="0005130E"/>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6810"/>
      </w:tblGrid>
      <w:tr w:rsidR="00D50E1F" w:rsidRPr="00361CA0" w14:paraId="0FF86AB3" w14:textId="77777777" w:rsidTr="00B15BBA">
        <w:trPr>
          <w:trHeight w:val="2249"/>
        </w:trPr>
        <w:tc>
          <w:tcPr>
            <w:tcW w:w="2575" w:type="dxa"/>
            <w:vAlign w:val="center"/>
          </w:tcPr>
          <w:p w14:paraId="7C7300A6" w14:textId="1352D943" w:rsidR="00D50E1F" w:rsidRPr="00361CA0" w:rsidRDefault="0005130E" w:rsidP="00F7452F">
            <w:pPr>
              <w:jc w:val="center"/>
              <w:rPr>
                <w:rFonts w:ascii="Times New Roman" w:hAnsi="Times New Roman" w:cs="Times New Roman"/>
                <w:b/>
                <w:i/>
                <w:lang w:val="lv-LV"/>
              </w:rPr>
            </w:pPr>
            <w:r>
              <w:rPr>
                <w:rFonts w:ascii="Times New Roman" w:hAnsi="Times New Roman" w:cs="Times New Roman"/>
                <w:b/>
                <w:i/>
                <w:lang w:val="lv-LV"/>
              </w:rPr>
              <w:t>Konkursa dalībnieka d</w:t>
            </w:r>
            <w:r w:rsidR="00D50E1F" w:rsidRPr="00361CA0">
              <w:rPr>
                <w:rFonts w:ascii="Times New Roman" w:hAnsi="Times New Roman" w:cs="Times New Roman"/>
                <w:b/>
                <w:i/>
                <w:lang w:val="lv-LV"/>
              </w:rPr>
              <w:t>alība konkursos</w:t>
            </w:r>
          </w:p>
          <w:p w14:paraId="14E17C26" w14:textId="62ECCE73" w:rsidR="00D50E1F" w:rsidRPr="00361CA0" w:rsidRDefault="00D50E1F" w:rsidP="00F7452F">
            <w:pPr>
              <w:jc w:val="center"/>
              <w:rPr>
                <w:rFonts w:ascii="Times New Roman" w:hAnsi="Times New Roman" w:cs="Times New Roman"/>
                <w:b/>
                <w:lang w:val="lv-LV"/>
              </w:rPr>
            </w:pPr>
            <w:r w:rsidRPr="00361CA0">
              <w:rPr>
                <w:rFonts w:ascii="Times New Roman" w:hAnsi="Times New Roman" w:cs="Times New Roman"/>
                <w:b/>
                <w:i/>
                <w:lang w:val="lv-LV"/>
              </w:rPr>
              <w:t>(nosaukt konkursus, kuros saņemtas 1. - 3. vietas, norādīt saņemto vietu)</w:t>
            </w:r>
          </w:p>
        </w:tc>
        <w:tc>
          <w:tcPr>
            <w:tcW w:w="6810" w:type="dxa"/>
          </w:tcPr>
          <w:p w14:paraId="4E56B61A" w14:textId="77777777" w:rsidR="00D50E1F" w:rsidRPr="00361CA0" w:rsidRDefault="00D50E1F" w:rsidP="00D50E1F">
            <w:pPr>
              <w:ind w:left="39"/>
              <w:rPr>
                <w:rFonts w:ascii="Times New Roman" w:hAnsi="Times New Roman" w:cs="Times New Roman"/>
                <w:b/>
                <w:lang w:val="lv-LV"/>
              </w:rPr>
            </w:pPr>
          </w:p>
        </w:tc>
      </w:tr>
    </w:tbl>
    <w:p w14:paraId="0B6D784B" w14:textId="77777777" w:rsidR="00517CDB" w:rsidRPr="00361CA0" w:rsidRDefault="00517CDB" w:rsidP="00517CDB">
      <w:pPr>
        <w:rPr>
          <w:rFonts w:ascii="Times New Roman" w:hAnsi="Times New Roman" w:cs="Times New Roman"/>
          <w:b/>
          <w:bCs/>
          <w:sz w:val="28"/>
          <w:szCs w:val="28"/>
          <w:lang w:val="lv-LV"/>
        </w:rPr>
      </w:pPr>
    </w:p>
    <w:p w14:paraId="1271097C" w14:textId="77777777" w:rsidR="007F75BD" w:rsidRPr="00361CA0" w:rsidRDefault="007F75BD" w:rsidP="00517CDB">
      <w:pPr>
        <w:rPr>
          <w:rFonts w:ascii="Times New Roman" w:hAnsi="Times New Roman" w:cs="Times New Roman"/>
          <w:b/>
          <w:bCs/>
          <w:sz w:val="28"/>
          <w:szCs w:val="28"/>
          <w:lang w:val="lv-LV"/>
        </w:rPr>
      </w:pPr>
    </w:p>
    <w:p w14:paraId="01AC7DA3" w14:textId="4E520CD9" w:rsidR="00517CDB" w:rsidRPr="00361CA0" w:rsidRDefault="00517CDB" w:rsidP="00517CDB">
      <w:pPr>
        <w:numPr>
          <w:ilvl w:val="0"/>
          <w:numId w:val="10"/>
        </w:numPr>
        <w:ind w:left="567" w:hanging="567"/>
        <w:rPr>
          <w:rFonts w:ascii="Times New Roman" w:hAnsi="Times New Roman" w:cs="Times New Roman"/>
          <w:b/>
          <w:bCs/>
          <w:lang w:val="lv-LV"/>
        </w:rPr>
      </w:pPr>
      <w:r w:rsidRPr="00361CA0">
        <w:rPr>
          <w:rFonts w:ascii="Times New Roman" w:hAnsi="Times New Roman" w:cs="Times New Roman"/>
          <w:b/>
          <w:bCs/>
          <w:lang w:val="lv-LV"/>
        </w:rPr>
        <w:t>Kon</w:t>
      </w:r>
      <w:r w:rsidR="00F7452F" w:rsidRPr="00361CA0">
        <w:rPr>
          <w:rFonts w:ascii="Times New Roman" w:hAnsi="Times New Roman" w:cs="Times New Roman"/>
          <w:b/>
          <w:bCs/>
          <w:lang w:val="lv-LV"/>
        </w:rPr>
        <w:t>kursa programma:</w:t>
      </w:r>
    </w:p>
    <w:p w14:paraId="658E434F" w14:textId="18A94DBF" w:rsidR="00517CDB" w:rsidRPr="00361CA0" w:rsidRDefault="00517CDB" w:rsidP="00517CDB">
      <w:pPr>
        <w:ind w:left="360"/>
        <w:rPr>
          <w:rFonts w:ascii="Times New Roman" w:hAnsi="Times New Roman" w:cs="Times New Roman"/>
          <w:lang w:val="lv-LV"/>
        </w:rPr>
      </w:pPr>
      <w:r w:rsidRPr="00361CA0">
        <w:rPr>
          <w:rFonts w:ascii="Times New Roman" w:hAnsi="Times New Roman" w:cs="Times New Roman"/>
          <w:lang w:val="lv-LV"/>
        </w:rPr>
        <w:t>*</w:t>
      </w:r>
      <w:r w:rsidR="00F7452F" w:rsidRPr="00361CA0">
        <w:rPr>
          <w:rFonts w:ascii="Times New Roman" w:hAnsi="Times New Roman" w:cs="Times New Roman"/>
          <w:i/>
          <w:lang w:val="lv-LV"/>
        </w:rPr>
        <w:t>maksimālais programmas garums ir 6 minūtes</w:t>
      </w:r>
      <w:r w:rsidR="007F75BD" w:rsidRPr="00361CA0">
        <w:rPr>
          <w:rFonts w:ascii="Times New Roman" w:hAnsi="Times New Roman" w:cs="Times New Roman"/>
          <w:i/>
          <w:lang w:val="lv-LV"/>
        </w:rPr>
        <w:t xml:space="preserve"> (1. brīvas izvēles skaņdarbs, 2. obligātais skaņdarbs)</w:t>
      </w:r>
    </w:p>
    <w:p w14:paraId="1DB92836" w14:textId="77777777" w:rsidR="00517CDB" w:rsidRPr="00361CA0" w:rsidRDefault="00517CDB" w:rsidP="00517CDB">
      <w:pPr>
        <w:ind w:left="360"/>
        <w:rPr>
          <w:rFonts w:ascii="Times New Roman" w:hAnsi="Times New Roman" w:cs="Times New Roman"/>
          <w:lang w:val="lv-LV"/>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8"/>
        <w:gridCol w:w="3969"/>
        <w:gridCol w:w="2409"/>
      </w:tblGrid>
      <w:tr w:rsidR="00E45F61" w:rsidRPr="00361CA0" w14:paraId="10F65212" w14:textId="77777777" w:rsidTr="00E45F61">
        <w:trPr>
          <w:cantSplit/>
          <w:trHeight w:val="624"/>
        </w:trPr>
        <w:tc>
          <w:tcPr>
            <w:tcW w:w="851" w:type="dxa"/>
            <w:shd w:val="clear" w:color="auto" w:fill="D9D9D9"/>
            <w:vAlign w:val="center"/>
          </w:tcPr>
          <w:p w14:paraId="6348526B" w14:textId="6194ADAB" w:rsidR="00517CDB" w:rsidRPr="00361CA0" w:rsidRDefault="00E45F61" w:rsidP="00E45F61">
            <w:pPr>
              <w:ind w:left="-108"/>
              <w:jc w:val="center"/>
              <w:rPr>
                <w:rFonts w:ascii="Times New Roman" w:hAnsi="Times New Roman" w:cs="Times New Roman"/>
                <w:b/>
                <w:i/>
                <w:iCs/>
                <w:color w:val="000000" w:themeColor="text1"/>
                <w:lang w:val="lv-LV"/>
              </w:rPr>
            </w:pPr>
            <w:r w:rsidRPr="00361CA0">
              <w:rPr>
                <w:rFonts w:ascii="Times New Roman" w:hAnsi="Times New Roman" w:cs="Times New Roman"/>
                <w:b/>
                <w:i/>
                <w:iCs/>
                <w:color w:val="000000" w:themeColor="text1"/>
                <w:lang w:val="lv-LV"/>
              </w:rPr>
              <w:t>Nr.</w:t>
            </w:r>
          </w:p>
        </w:tc>
        <w:tc>
          <w:tcPr>
            <w:tcW w:w="2268" w:type="dxa"/>
            <w:shd w:val="clear" w:color="auto" w:fill="D9D9D9"/>
            <w:vAlign w:val="center"/>
          </w:tcPr>
          <w:p w14:paraId="688EB28D" w14:textId="77777777" w:rsidR="00517CDB" w:rsidRPr="00361CA0" w:rsidRDefault="00517CDB" w:rsidP="00E45F61">
            <w:pPr>
              <w:ind w:left="-108"/>
              <w:jc w:val="center"/>
              <w:rPr>
                <w:rFonts w:ascii="Times New Roman" w:hAnsi="Times New Roman" w:cs="Times New Roman"/>
                <w:b/>
                <w:bCs/>
                <w:color w:val="000000" w:themeColor="text1"/>
                <w:lang w:val="lv-LV"/>
              </w:rPr>
            </w:pPr>
            <w:r w:rsidRPr="00361CA0">
              <w:rPr>
                <w:rFonts w:ascii="Times New Roman" w:hAnsi="Times New Roman" w:cs="Times New Roman"/>
                <w:b/>
                <w:i/>
                <w:iCs/>
                <w:color w:val="000000" w:themeColor="text1"/>
                <w:lang w:val="lv-LV"/>
              </w:rPr>
              <w:t>Komponista</w:t>
            </w:r>
          </w:p>
          <w:p w14:paraId="4564C9B4" w14:textId="77777777" w:rsidR="00517CDB" w:rsidRPr="00361CA0" w:rsidRDefault="00517CDB" w:rsidP="00E45F61">
            <w:pPr>
              <w:ind w:left="-108"/>
              <w:jc w:val="center"/>
              <w:rPr>
                <w:rFonts w:ascii="Times New Roman" w:hAnsi="Times New Roman" w:cs="Times New Roman"/>
                <w:b/>
                <w:i/>
                <w:iCs/>
                <w:color w:val="000000" w:themeColor="text1"/>
                <w:lang w:val="lv-LV"/>
              </w:rPr>
            </w:pPr>
            <w:r w:rsidRPr="00361CA0">
              <w:rPr>
                <w:rFonts w:ascii="Times New Roman" w:hAnsi="Times New Roman" w:cs="Times New Roman"/>
                <w:b/>
                <w:bCs/>
                <w:i/>
                <w:color w:val="000000" w:themeColor="text1"/>
                <w:lang w:val="lv-LV"/>
              </w:rPr>
              <w:t>vārds, uzvārds oriģinālvalodā</w:t>
            </w:r>
          </w:p>
        </w:tc>
        <w:tc>
          <w:tcPr>
            <w:tcW w:w="3969" w:type="dxa"/>
            <w:shd w:val="clear" w:color="auto" w:fill="D9D9D9"/>
            <w:vAlign w:val="center"/>
          </w:tcPr>
          <w:p w14:paraId="469AC93E" w14:textId="77777777" w:rsidR="00517CDB" w:rsidRPr="00361CA0" w:rsidRDefault="00517CDB" w:rsidP="00E45F61">
            <w:pPr>
              <w:ind w:left="-108"/>
              <w:jc w:val="center"/>
              <w:rPr>
                <w:rFonts w:ascii="Times New Roman" w:hAnsi="Times New Roman" w:cs="Times New Roman"/>
                <w:b/>
                <w:i/>
                <w:iCs/>
                <w:color w:val="000000" w:themeColor="text1"/>
                <w:lang w:val="lv-LV"/>
              </w:rPr>
            </w:pPr>
            <w:r w:rsidRPr="00361CA0">
              <w:rPr>
                <w:rFonts w:ascii="Times New Roman" w:hAnsi="Times New Roman" w:cs="Times New Roman"/>
                <w:b/>
                <w:i/>
                <w:iCs/>
                <w:color w:val="000000" w:themeColor="text1"/>
                <w:lang w:val="lv-LV"/>
              </w:rPr>
              <w:t>Skaņdarba nosaukums</w:t>
            </w:r>
            <w:r w:rsidRPr="00361CA0">
              <w:rPr>
                <w:rFonts w:ascii="Times New Roman" w:hAnsi="Times New Roman" w:cs="Times New Roman"/>
                <w:b/>
                <w:bCs/>
                <w:color w:val="000000" w:themeColor="text1"/>
                <w:lang w:val="lv-LV"/>
              </w:rPr>
              <w:t xml:space="preserve"> </w:t>
            </w:r>
            <w:r w:rsidRPr="00361CA0">
              <w:rPr>
                <w:rFonts w:ascii="Times New Roman" w:hAnsi="Times New Roman" w:cs="Times New Roman"/>
                <w:b/>
                <w:bCs/>
                <w:i/>
                <w:color w:val="000000" w:themeColor="text1"/>
                <w:lang w:val="lv-LV"/>
              </w:rPr>
              <w:t>oriģinālvalodā</w:t>
            </w:r>
          </w:p>
          <w:p w14:paraId="3B273AF9" w14:textId="77777777" w:rsidR="00517CDB" w:rsidRPr="00361CA0" w:rsidRDefault="00517CDB" w:rsidP="00E45F61">
            <w:pPr>
              <w:ind w:left="360" w:hanging="468"/>
              <w:jc w:val="center"/>
              <w:rPr>
                <w:rFonts w:ascii="Times New Roman" w:hAnsi="Times New Roman" w:cs="Times New Roman"/>
                <w:b/>
                <w:i/>
                <w:iCs/>
                <w:color w:val="000000" w:themeColor="text1"/>
                <w:lang w:val="lv-LV"/>
              </w:rPr>
            </w:pPr>
            <w:r w:rsidRPr="00361CA0">
              <w:rPr>
                <w:rFonts w:ascii="Times New Roman" w:hAnsi="Times New Roman" w:cs="Times New Roman"/>
                <w:b/>
                <w:i/>
                <w:iCs/>
                <w:color w:val="000000" w:themeColor="text1"/>
                <w:lang w:val="lv-LV"/>
              </w:rPr>
              <w:t>(ietverot tonalitāti, opusa nr.)</w:t>
            </w:r>
          </w:p>
        </w:tc>
        <w:tc>
          <w:tcPr>
            <w:tcW w:w="2409" w:type="dxa"/>
            <w:shd w:val="clear" w:color="auto" w:fill="D9D9D9"/>
            <w:vAlign w:val="center"/>
          </w:tcPr>
          <w:p w14:paraId="6B0E2810" w14:textId="77777777" w:rsidR="00517CDB" w:rsidRPr="00361CA0" w:rsidRDefault="00517CDB" w:rsidP="00E45F61">
            <w:pPr>
              <w:ind w:left="-108"/>
              <w:jc w:val="center"/>
              <w:rPr>
                <w:rFonts w:ascii="Times New Roman" w:hAnsi="Times New Roman" w:cs="Times New Roman"/>
                <w:b/>
                <w:i/>
                <w:iCs/>
                <w:color w:val="000000" w:themeColor="text1"/>
                <w:lang w:val="lv-LV"/>
              </w:rPr>
            </w:pPr>
            <w:r w:rsidRPr="00361CA0">
              <w:rPr>
                <w:rFonts w:ascii="Times New Roman" w:hAnsi="Times New Roman" w:cs="Times New Roman"/>
                <w:b/>
                <w:i/>
                <w:iCs/>
                <w:color w:val="000000" w:themeColor="text1"/>
                <w:lang w:val="lv-LV"/>
              </w:rPr>
              <w:t>Hronometrāža</w:t>
            </w:r>
          </w:p>
          <w:p w14:paraId="1923E434" w14:textId="77777777" w:rsidR="00517CDB" w:rsidRPr="00361CA0" w:rsidRDefault="00517CDB" w:rsidP="00E45F61">
            <w:pPr>
              <w:ind w:left="-108"/>
              <w:jc w:val="center"/>
              <w:rPr>
                <w:rFonts w:ascii="Times New Roman" w:hAnsi="Times New Roman" w:cs="Times New Roman"/>
                <w:b/>
                <w:i/>
                <w:iCs/>
                <w:color w:val="000000" w:themeColor="text1"/>
                <w:lang w:val="lv-LV"/>
              </w:rPr>
            </w:pPr>
            <w:r w:rsidRPr="00361CA0">
              <w:rPr>
                <w:rFonts w:ascii="Times New Roman" w:hAnsi="Times New Roman" w:cs="Times New Roman"/>
                <w:b/>
                <w:i/>
                <w:iCs/>
                <w:color w:val="000000" w:themeColor="text1"/>
                <w:lang w:val="lv-LV"/>
              </w:rPr>
              <w:t>(minūtes)</w:t>
            </w:r>
          </w:p>
        </w:tc>
      </w:tr>
      <w:tr w:rsidR="00E45F61" w:rsidRPr="00361CA0" w14:paraId="2E2E3267" w14:textId="77777777" w:rsidTr="006A28A7">
        <w:trPr>
          <w:trHeight w:val="585"/>
        </w:trPr>
        <w:tc>
          <w:tcPr>
            <w:tcW w:w="851" w:type="dxa"/>
          </w:tcPr>
          <w:p w14:paraId="54B73256" w14:textId="1FD77415" w:rsidR="00517CDB" w:rsidRPr="00361CA0" w:rsidRDefault="00E45F61" w:rsidP="00E45F61">
            <w:pPr>
              <w:jc w:val="center"/>
              <w:rPr>
                <w:rFonts w:ascii="Times New Roman" w:hAnsi="Times New Roman" w:cs="Times New Roman"/>
                <w:i/>
                <w:color w:val="000000" w:themeColor="text1"/>
                <w:lang w:val="lv-LV"/>
              </w:rPr>
            </w:pPr>
            <w:r w:rsidRPr="00361CA0">
              <w:rPr>
                <w:rFonts w:ascii="Times New Roman" w:hAnsi="Times New Roman" w:cs="Times New Roman"/>
                <w:i/>
                <w:color w:val="000000" w:themeColor="text1"/>
                <w:lang w:val="lv-LV"/>
              </w:rPr>
              <w:t>1.</w:t>
            </w:r>
          </w:p>
        </w:tc>
        <w:tc>
          <w:tcPr>
            <w:tcW w:w="2268" w:type="dxa"/>
          </w:tcPr>
          <w:p w14:paraId="1312F71E" w14:textId="77777777" w:rsidR="00517CDB" w:rsidRPr="00361CA0" w:rsidRDefault="00517CDB" w:rsidP="00E45F61">
            <w:pPr>
              <w:rPr>
                <w:rFonts w:ascii="Times New Roman" w:hAnsi="Times New Roman" w:cs="Times New Roman"/>
                <w:color w:val="000000" w:themeColor="text1"/>
                <w:lang w:val="lv-LV"/>
              </w:rPr>
            </w:pPr>
          </w:p>
        </w:tc>
        <w:tc>
          <w:tcPr>
            <w:tcW w:w="3969" w:type="dxa"/>
          </w:tcPr>
          <w:p w14:paraId="599F06A0" w14:textId="77777777" w:rsidR="00517CDB" w:rsidRPr="00361CA0" w:rsidRDefault="00517CDB" w:rsidP="00E45F61">
            <w:pPr>
              <w:ind w:left="33" w:right="-108"/>
              <w:rPr>
                <w:rFonts w:ascii="Times New Roman" w:hAnsi="Times New Roman" w:cs="Times New Roman"/>
                <w:color w:val="000000" w:themeColor="text1"/>
                <w:lang w:val="lv-LV"/>
              </w:rPr>
            </w:pPr>
          </w:p>
        </w:tc>
        <w:tc>
          <w:tcPr>
            <w:tcW w:w="2409" w:type="dxa"/>
          </w:tcPr>
          <w:p w14:paraId="44CE01F7" w14:textId="77777777" w:rsidR="00517CDB" w:rsidRPr="00361CA0" w:rsidRDefault="00517CDB" w:rsidP="00E45F61">
            <w:pPr>
              <w:rPr>
                <w:rFonts w:ascii="Times New Roman" w:hAnsi="Times New Roman" w:cs="Times New Roman"/>
                <w:color w:val="000000" w:themeColor="text1"/>
                <w:lang w:val="lv-LV"/>
              </w:rPr>
            </w:pPr>
          </w:p>
        </w:tc>
      </w:tr>
      <w:tr w:rsidR="00E45F61" w:rsidRPr="00361CA0" w14:paraId="1EDCE95E" w14:textId="77777777" w:rsidTr="006A28A7">
        <w:trPr>
          <w:trHeight w:val="692"/>
        </w:trPr>
        <w:tc>
          <w:tcPr>
            <w:tcW w:w="851" w:type="dxa"/>
          </w:tcPr>
          <w:p w14:paraId="3D5072CF" w14:textId="674121B1" w:rsidR="00517CDB" w:rsidRPr="00361CA0" w:rsidRDefault="00E45F61" w:rsidP="00E45F61">
            <w:pPr>
              <w:jc w:val="center"/>
              <w:rPr>
                <w:rFonts w:ascii="Times New Roman" w:hAnsi="Times New Roman" w:cs="Times New Roman"/>
                <w:i/>
                <w:color w:val="000000" w:themeColor="text1"/>
                <w:lang w:val="lv-LV"/>
              </w:rPr>
            </w:pPr>
            <w:r w:rsidRPr="00361CA0">
              <w:rPr>
                <w:rFonts w:ascii="Times New Roman" w:hAnsi="Times New Roman" w:cs="Times New Roman"/>
                <w:i/>
                <w:color w:val="000000" w:themeColor="text1"/>
                <w:lang w:val="lv-LV"/>
              </w:rPr>
              <w:t>2.</w:t>
            </w:r>
          </w:p>
        </w:tc>
        <w:tc>
          <w:tcPr>
            <w:tcW w:w="2268" w:type="dxa"/>
          </w:tcPr>
          <w:p w14:paraId="52513D6C" w14:textId="77777777" w:rsidR="00517CDB" w:rsidRPr="00361CA0" w:rsidRDefault="00517CDB" w:rsidP="00E45F61">
            <w:pPr>
              <w:ind w:left="34"/>
              <w:rPr>
                <w:rFonts w:ascii="Times New Roman" w:hAnsi="Times New Roman" w:cs="Times New Roman"/>
                <w:color w:val="000000" w:themeColor="text1"/>
                <w:lang w:val="lv-LV"/>
              </w:rPr>
            </w:pPr>
          </w:p>
        </w:tc>
        <w:tc>
          <w:tcPr>
            <w:tcW w:w="3969" w:type="dxa"/>
          </w:tcPr>
          <w:p w14:paraId="11AE4A5A" w14:textId="77777777" w:rsidR="00517CDB" w:rsidRPr="00361CA0" w:rsidRDefault="00517CDB" w:rsidP="00E45F61">
            <w:pPr>
              <w:ind w:left="33" w:right="-108"/>
              <w:rPr>
                <w:rFonts w:ascii="Times New Roman" w:hAnsi="Times New Roman" w:cs="Times New Roman"/>
                <w:color w:val="000000" w:themeColor="text1"/>
                <w:lang w:val="lv-LV"/>
              </w:rPr>
            </w:pPr>
          </w:p>
        </w:tc>
        <w:tc>
          <w:tcPr>
            <w:tcW w:w="2409" w:type="dxa"/>
          </w:tcPr>
          <w:p w14:paraId="66672AAC" w14:textId="77777777" w:rsidR="00517CDB" w:rsidRPr="00361CA0" w:rsidRDefault="00517CDB" w:rsidP="00E45F61">
            <w:pPr>
              <w:rPr>
                <w:rFonts w:ascii="Times New Roman" w:hAnsi="Times New Roman" w:cs="Times New Roman"/>
                <w:color w:val="000000" w:themeColor="text1"/>
                <w:lang w:val="lv-LV"/>
              </w:rPr>
            </w:pPr>
          </w:p>
        </w:tc>
      </w:tr>
    </w:tbl>
    <w:p w14:paraId="79EE82EC" w14:textId="77777777" w:rsidR="00517CDB" w:rsidRPr="00361CA0" w:rsidRDefault="00517CDB" w:rsidP="00517CDB">
      <w:pPr>
        <w:tabs>
          <w:tab w:val="right" w:pos="8646"/>
        </w:tabs>
        <w:rPr>
          <w:rFonts w:ascii="Times New Roman" w:hAnsi="Times New Roman" w:cs="Times New Roman"/>
          <w:b/>
          <w:bCs/>
          <w:sz w:val="28"/>
          <w:szCs w:val="28"/>
          <w:lang w:val="lv-LV"/>
        </w:rPr>
      </w:pPr>
    </w:p>
    <w:p w14:paraId="3B99860C" w14:textId="292C1100" w:rsidR="00517CDB" w:rsidRPr="00361CA0" w:rsidRDefault="00517CDB" w:rsidP="00E45F61">
      <w:pPr>
        <w:numPr>
          <w:ilvl w:val="0"/>
          <w:numId w:val="10"/>
        </w:numPr>
        <w:ind w:left="567" w:hanging="567"/>
        <w:rPr>
          <w:rFonts w:ascii="Times New Roman" w:hAnsi="Times New Roman" w:cs="Times New Roman"/>
          <w:lang w:val="lv-LV"/>
        </w:rPr>
      </w:pPr>
      <w:r w:rsidRPr="00361CA0">
        <w:rPr>
          <w:rFonts w:ascii="Times New Roman" w:hAnsi="Times New Roman" w:cs="Times New Roman"/>
          <w:b/>
          <w:lang w:val="lv-LV"/>
        </w:rPr>
        <w:t>Nepiecie</w:t>
      </w:r>
      <w:r w:rsidR="00E45F61" w:rsidRPr="00361CA0">
        <w:rPr>
          <w:rFonts w:ascii="Times New Roman" w:hAnsi="Times New Roman" w:cs="Times New Roman"/>
          <w:b/>
          <w:lang w:val="lv-LV"/>
        </w:rPr>
        <w:t>šamais tehniskais nodrošinājums:</w:t>
      </w:r>
    </w:p>
    <w:p w14:paraId="3063089D" w14:textId="118326E7" w:rsidR="00517CDB" w:rsidRPr="00361CA0" w:rsidRDefault="00517CDB" w:rsidP="00517CDB">
      <w:pPr>
        <w:rPr>
          <w:rFonts w:ascii="Times New Roman" w:hAnsi="Times New Roman" w:cs="Times New Roman"/>
          <w:b/>
          <w:lang w:val="lv-LV"/>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325"/>
      </w:tblGrid>
      <w:tr w:rsidR="00517CDB" w:rsidRPr="00455140" w14:paraId="12DD4FDF" w14:textId="77777777" w:rsidTr="00B15BBA">
        <w:trPr>
          <w:trHeight w:val="1277"/>
        </w:trPr>
        <w:tc>
          <w:tcPr>
            <w:tcW w:w="3172" w:type="dxa"/>
            <w:vAlign w:val="center"/>
          </w:tcPr>
          <w:p w14:paraId="0FEE338F" w14:textId="033A6230" w:rsidR="00517CDB" w:rsidRPr="00361CA0" w:rsidRDefault="00517CDB" w:rsidP="00847A6E">
            <w:pPr>
              <w:jc w:val="center"/>
              <w:rPr>
                <w:rFonts w:ascii="Times New Roman" w:hAnsi="Times New Roman" w:cs="Times New Roman"/>
                <w:b/>
                <w:i/>
                <w:color w:val="000000" w:themeColor="text1"/>
                <w:lang w:val="lv-LV"/>
              </w:rPr>
            </w:pPr>
            <w:r w:rsidRPr="00361CA0">
              <w:rPr>
                <w:rFonts w:ascii="Times New Roman" w:hAnsi="Times New Roman" w:cs="Times New Roman"/>
                <w:b/>
                <w:i/>
                <w:color w:val="000000" w:themeColor="text1"/>
                <w:lang w:val="lv-LV"/>
              </w:rPr>
              <w:t>Skatuve</w:t>
            </w:r>
            <w:r w:rsidR="00891F3B">
              <w:rPr>
                <w:rFonts w:ascii="Times New Roman" w:hAnsi="Times New Roman" w:cs="Times New Roman"/>
                <w:b/>
                <w:i/>
                <w:color w:val="000000" w:themeColor="text1"/>
                <w:lang w:val="lv-LV"/>
              </w:rPr>
              <w:t>s aprīkojums</w:t>
            </w:r>
          </w:p>
          <w:p w14:paraId="73F9198A" w14:textId="68C825B3" w:rsidR="00517CDB" w:rsidRPr="00361CA0" w:rsidRDefault="00E45F61" w:rsidP="00847A6E">
            <w:pPr>
              <w:jc w:val="center"/>
              <w:rPr>
                <w:rFonts w:ascii="Times New Roman" w:hAnsi="Times New Roman" w:cs="Times New Roman"/>
                <w:b/>
                <w:i/>
                <w:color w:val="000000" w:themeColor="text1"/>
                <w:lang w:val="lv-LV"/>
              </w:rPr>
            </w:pPr>
            <w:r w:rsidRPr="00361CA0">
              <w:rPr>
                <w:rFonts w:ascii="Times New Roman" w:hAnsi="Times New Roman" w:cs="Times New Roman"/>
                <w:b/>
                <w:i/>
                <w:color w:val="000000" w:themeColor="text1"/>
                <w:lang w:val="lv-LV"/>
              </w:rPr>
              <w:t xml:space="preserve">(nošu pultis, </w:t>
            </w:r>
            <w:proofErr w:type="spellStart"/>
            <w:r w:rsidRPr="00361CA0">
              <w:rPr>
                <w:rFonts w:ascii="Times New Roman" w:hAnsi="Times New Roman" w:cs="Times New Roman"/>
                <w:b/>
                <w:i/>
                <w:color w:val="000000" w:themeColor="text1"/>
                <w:lang w:val="lv-LV"/>
              </w:rPr>
              <w:t>klavierkrēsls</w:t>
            </w:r>
            <w:proofErr w:type="spellEnd"/>
            <w:r w:rsidRPr="00361CA0">
              <w:rPr>
                <w:rFonts w:ascii="Times New Roman" w:hAnsi="Times New Roman" w:cs="Times New Roman"/>
                <w:b/>
                <w:i/>
                <w:color w:val="000000" w:themeColor="text1"/>
                <w:lang w:val="lv-LV"/>
              </w:rPr>
              <w:t>, krēsls, čella plezna utt.</w:t>
            </w:r>
            <w:r w:rsidR="00847A6E" w:rsidRPr="00361CA0">
              <w:rPr>
                <w:rFonts w:ascii="Times New Roman" w:hAnsi="Times New Roman" w:cs="Times New Roman"/>
                <w:b/>
                <w:i/>
                <w:color w:val="000000" w:themeColor="text1"/>
                <w:lang w:val="lv-LV"/>
              </w:rPr>
              <w:t>)</w:t>
            </w:r>
          </w:p>
        </w:tc>
        <w:tc>
          <w:tcPr>
            <w:tcW w:w="6325" w:type="dxa"/>
            <w:vAlign w:val="center"/>
          </w:tcPr>
          <w:p w14:paraId="3655C117" w14:textId="77777777" w:rsidR="00517CDB" w:rsidRPr="00361CA0" w:rsidRDefault="00517CDB" w:rsidP="00E45F61">
            <w:pPr>
              <w:rPr>
                <w:rFonts w:ascii="Times New Roman" w:hAnsi="Times New Roman" w:cs="Times New Roman"/>
                <w:b/>
                <w:spacing w:val="26"/>
                <w:lang w:val="lv-LV"/>
              </w:rPr>
            </w:pPr>
          </w:p>
        </w:tc>
      </w:tr>
      <w:tr w:rsidR="00517CDB" w:rsidRPr="00361CA0" w14:paraId="40768CE8" w14:textId="77777777" w:rsidTr="00B15BBA">
        <w:trPr>
          <w:trHeight w:val="1213"/>
        </w:trPr>
        <w:tc>
          <w:tcPr>
            <w:tcW w:w="3172" w:type="dxa"/>
            <w:vAlign w:val="center"/>
          </w:tcPr>
          <w:p w14:paraId="79AC4016" w14:textId="77777777" w:rsidR="00517CDB" w:rsidRPr="00361CA0" w:rsidRDefault="00517CDB" w:rsidP="00847A6E">
            <w:pPr>
              <w:jc w:val="center"/>
              <w:rPr>
                <w:rFonts w:ascii="Times New Roman" w:hAnsi="Times New Roman" w:cs="Times New Roman"/>
                <w:b/>
                <w:i/>
                <w:color w:val="000000" w:themeColor="text1"/>
                <w:lang w:val="lv-LV"/>
              </w:rPr>
            </w:pPr>
            <w:r w:rsidRPr="00361CA0">
              <w:rPr>
                <w:rFonts w:ascii="Times New Roman" w:hAnsi="Times New Roman" w:cs="Times New Roman"/>
                <w:b/>
                <w:i/>
                <w:color w:val="000000" w:themeColor="text1"/>
                <w:lang w:val="lv-LV"/>
              </w:rPr>
              <w:t>Instrumentārijs</w:t>
            </w:r>
          </w:p>
          <w:p w14:paraId="089479A9" w14:textId="615B35D8" w:rsidR="00517CDB" w:rsidRPr="00361CA0" w:rsidRDefault="00E45F61" w:rsidP="00847A6E">
            <w:pPr>
              <w:jc w:val="center"/>
              <w:rPr>
                <w:rFonts w:ascii="Times New Roman" w:hAnsi="Times New Roman" w:cs="Times New Roman"/>
                <w:b/>
                <w:i/>
                <w:color w:val="000000" w:themeColor="text1"/>
                <w:lang w:val="lv-LV"/>
              </w:rPr>
            </w:pPr>
            <w:r w:rsidRPr="00361CA0">
              <w:rPr>
                <w:rFonts w:ascii="Times New Roman" w:hAnsi="Times New Roman" w:cs="Times New Roman"/>
                <w:b/>
                <w:i/>
                <w:color w:val="000000" w:themeColor="text1"/>
                <w:lang w:val="lv-LV"/>
              </w:rPr>
              <w:t>(koncertflīģelis, marimba)</w:t>
            </w:r>
          </w:p>
        </w:tc>
        <w:tc>
          <w:tcPr>
            <w:tcW w:w="6325" w:type="dxa"/>
            <w:vAlign w:val="center"/>
          </w:tcPr>
          <w:p w14:paraId="430C0DB4" w14:textId="77777777" w:rsidR="00517CDB" w:rsidRPr="00361CA0" w:rsidRDefault="00517CDB" w:rsidP="00E45F61">
            <w:pPr>
              <w:rPr>
                <w:rFonts w:ascii="Times New Roman" w:hAnsi="Times New Roman" w:cs="Times New Roman"/>
                <w:b/>
                <w:spacing w:val="26"/>
                <w:lang w:val="lv-LV"/>
              </w:rPr>
            </w:pPr>
          </w:p>
        </w:tc>
      </w:tr>
    </w:tbl>
    <w:p w14:paraId="31E8D777" w14:textId="5BE1AB95" w:rsidR="00847A6E" w:rsidRPr="00361CA0" w:rsidRDefault="00847A6E" w:rsidP="0005130E">
      <w:pPr>
        <w:rPr>
          <w:rFonts w:ascii="Times New Roman" w:hAnsi="Times New Roman" w:cs="Times New Roman"/>
          <w:lang w:val="lv-LV"/>
        </w:rPr>
      </w:pPr>
    </w:p>
    <w:p w14:paraId="616132CD" w14:textId="48376267" w:rsidR="00847A6E" w:rsidRPr="00361CA0" w:rsidRDefault="0005130E" w:rsidP="0005130E">
      <w:pPr>
        <w:jc w:val="both"/>
        <w:rPr>
          <w:rFonts w:ascii="Times New Roman" w:hAnsi="Times New Roman" w:cs="Times New Roman"/>
          <w:b/>
          <w:lang w:val="lv-LV"/>
        </w:rPr>
      </w:pPr>
      <w:r>
        <w:rPr>
          <w:rFonts w:ascii="Times New Roman" w:hAnsi="Times New Roman" w:cs="Times New Roman"/>
          <w:b/>
          <w:lang w:val="lv-LV"/>
        </w:rPr>
        <w:t>Parakstot šo Pieteikumu</w:t>
      </w:r>
      <w:r w:rsidR="00847A6E" w:rsidRPr="00361CA0">
        <w:rPr>
          <w:rFonts w:ascii="Times New Roman" w:hAnsi="Times New Roman" w:cs="Times New Roman"/>
          <w:b/>
          <w:lang w:val="lv-LV"/>
        </w:rPr>
        <w:t xml:space="preserve"> </w:t>
      </w:r>
      <w:r>
        <w:rPr>
          <w:rFonts w:ascii="Times New Roman" w:hAnsi="Times New Roman" w:cs="Times New Roman"/>
          <w:b/>
          <w:lang w:val="lv-LV"/>
        </w:rPr>
        <w:t xml:space="preserve">Konkursa dalībnieks un Konkursa dalībnieka likumīgais pārstāvis (ja Konkursa dalībnieks nav vēl sasniedzis 18 gadu vecumu) </w:t>
      </w:r>
      <w:r w:rsidR="00847A6E" w:rsidRPr="00361CA0">
        <w:rPr>
          <w:rFonts w:ascii="Times New Roman" w:hAnsi="Times New Roman" w:cs="Times New Roman"/>
          <w:b/>
          <w:lang w:val="lv-LV"/>
        </w:rPr>
        <w:t>apliecina, ka:</w:t>
      </w:r>
    </w:p>
    <w:p w14:paraId="68E6C527" w14:textId="38301684" w:rsidR="00847A6E" w:rsidRPr="0005130E" w:rsidRDefault="0005130E" w:rsidP="0005130E">
      <w:pPr>
        <w:pStyle w:val="ListParagraph"/>
        <w:numPr>
          <w:ilvl w:val="0"/>
          <w:numId w:val="25"/>
        </w:numPr>
        <w:jc w:val="both"/>
        <w:rPr>
          <w:rFonts w:ascii="Times New Roman" w:hAnsi="Times New Roman" w:cs="Times New Roman"/>
          <w:lang w:val="lv-LV"/>
        </w:rPr>
      </w:pPr>
      <w:r w:rsidRPr="0005130E">
        <w:rPr>
          <w:rFonts w:ascii="Times New Roman" w:hAnsi="Times New Roman" w:cs="Times New Roman"/>
          <w:lang w:val="lv-LV"/>
        </w:rPr>
        <w:t>i</w:t>
      </w:r>
      <w:r w:rsidR="00847A6E" w:rsidRPr="0005130E">
        <w:rPr>
          <w:rFonts w:ascii="Times New Roman" w:hAnsi="Times New Roman" w:cs="Times New Roman"/>
          <w:lang w:val="lv-LV"/>
        </w:rPr>
        <w:t>r</w:t>
      </w:r>
      <w:r w:rsidRPr="0005130E">
        <w:rPr>
          <w:rFonts w:ascii="Times New Roman" w:hAnsi="Times New Roman" w:cs="Times New Roman"/>
          <w:lang w:val="lv-LV"/>
        </w:rPr>
        <w:t xml:space="preserve"> brīvprātīgi</w:t>
      </w:r>
      <w:r w:rsidR="00847A6E" w:rsidRPr="0005130E">
        <w:rPr>
          <w:rFonts w:ascii="Times New Roman" w:hAnsi="Times New Roman" w:cs="Times New Roman"/>
          <w:lang w:val="lv-LV"/>
        </w:rPr>
        <w:t xml:space="preserve"> pieņēmis lēmumu piedalīties VSIA “Latvijas Koncerti” (turpmāk – LK) rīkotajā Latvijas Simtgades jauniešu orķestra atlases konkursā;</w:t>
      </w:r>
    </w:p>
    <w:p w14:paraId="27DCA411" w14:textId="2D6538A9" w:rsidR="0005130E" w:rsidRDefault="0005130E" w:rsidP="0005130E">
      <w:pPr>
        <w:pStyle w:val="ListParagraph"/>
        <w:numPr>
          <w:ilvl w:val="0"/>
          <w:numId w:val="25"/>
        </w:numPr>
        <w:jc w:val="both"/>
        <w:rPr>
          <w:rFonts w:ascii="Times New Roman" w:hAnsi="Times New Roman" w:cs="Times New Roman"/>
          <w:lang w:val="lv-LV"/>
        </w:rPr>
      </w:pPr>
      <w:r w:rsidRPr="0005130E">
        <w:rPr>
          <w:rFonts w:ascii="Times New Roman" w:hAnsi="Times New Roman" w:cs="Times New Roman"/>
          <w:lang w:val="lv-LV"/>
        </w:rPr>
        <w:lastRenderedPageBreak/>
        <w:t>ir iepazinies ar Latvijas Simtgades jauniešu orķestra dalībnieku atlases konkursa nolikumu (turpmāk – Nolikums), saprot, apzinās un piekrīt tajā iekļautajiem nosacījumiem, kā arī piekrīt ievērot visas Nolikumā norādītās prasības;</w:t>
      </w:r>
    </w:p>
    <w:p w14:paraId="1F3B743A" w14:textId="5AAC72F4" w:rsidR="00280FAA" w:rsidRPr="0005130E" w:rsidRDefault="00280FAA" w:rsidP="0005130E">
      <w:pPr>
        <w:pStyle w:val="ListParagraph"/>
        <w:numPr>
          <w:ilvl w:val="0"/>
          <w:numId w:val="25"/>
        </w:numPr>
        <w:jc w:val="both"/>
        <w:rPr>
          <w:rFonts w:ascii="Times New Roman" w:hAnsi="Times New Roman" w:cs="Times New Roman"/>
          <w:lang w:val="lv-LV"/>
        </w:rPr>
      </w:pPr>
      <w:r>
        <w:rPr>
          <w:rFonts w:ascii="Times New Roman" w:hAnsi="Times New Roman" w:cs="Times New Roman"/>
          <w:lang w:val="lv-LV"/>
        </w:rPr>
        <w:t>piekrīt fizisko personu datu apstrādei Nolikumā noteiktajā apjomā un Nolikumā noteiktajiem mērķiem;</w:t>
      </w:r>
    </w:p>
    <w:p w14:paraId="78264B79" w14:textId="34F70064" w:rsidR="00847A6E" w:rsidRPr="0005130E" w:rsidRDefault="00847A6E" w:rsidP="0005130E">
      <w:pPr>
        <w:pStyle w:val="ListParagraph"/>
        <w:numPr>
          <w:ilvl w:val="0"/>
          <w:numId w:val="25"/>
        </w:numPr>
        <w:jc w:val="both"/>
        <w:rPr>
          <w:rFonts w:ascii="Times New Roman" w:hAnsi="Times New Roman" w:cs="Times New Roman"/>
          <w:lang w:val="lv-LV"/>
        </w:rPr>
      </w:pPr>
      <w:r w:rsidRPr="0005130E">
        <w:rPr>
          <w:rFonts w:ascii="Times New Roman" w:hAnsi="Times New Roman" w:cs="Times New Roman"/>
          <w:lang w:val="lv-LV"/>
        </w:rPr>
        <w:t>bez atlīdzības piešķir VSIA “Latvijas Televīzija” (turpmāk – LTV) un LK tiesības izmantot tā izpildījumu vai tā fragmentus jebkādā veidā (ieskaitot katru izmantošanas reizi), tajā skaitā, izziņošanai un turpmākai pārraidīšanai televīzijā un internetā bez jebkādiem ierobežojumiem laikā teritorijā, tiesības uz fotogrāfiju izmantošanu jebkādā veidā, tai skaitā ar tālāk nodošanas tiesībām;</w:t>
      </w:r>
    </w:p>
    <w:p w14:paraId="20EA612B" w14:textId="623D70DD" w:rsidR="00847A6E" w:rsidRPr="0005130E" w:rsidRDefault="00847A6E" w:rsidP="0005130E">
      <w:pPr>
        <w:pStyle w:val="ListParagraph"/>
        <w:numPr>
          <w:ilvl w:val="0"/>
          <w:numId w:val="25"/>
        </w:numPr>
        <w:jc w:val="both"/>
        <w:rPr>
          <w:rFonts w:ascii="Times New Roman" w:hAnsi="Times New Roman" w:cs="Times New Roman"/>
          <w:lang w:val="lv-LV"/>
        </w:rPr>
      </w:pPr>
      <w:r w:rsidRPr="0005130E">
        <w:rPr>
          <w:rFonts w:ascii="Times New Roman" w:hAnsi="Times New Roman" w:cs="Times New Roman"/>
          <w:lang w:val="lv-LV"/>
        </w:rPr>
        <w:t>piekr</w:t>
      </w:r>
      <w:r w:rsidR="00176B72" w:rsidRPr="0005130E">
        <w:rPr>
          <w:rFonts w:ascii="Times New Roman" w:hAnsi="Times New Roman" w:cs="Times New Roman"/>
          <w:lang w:val="lv-LV"/>
        </w:rPr>
        <w:t xml:space="preserve">īt ievērot </w:t>
      </w:r>
      <w:r w:rsidR="0005130E" w:rsidRPr="0005130E">
        <w:rPr>
          <w:rFonts w:ascii="Times New Roman" w:hAnsi="Times New Roman" w:cs="Times New Roman"/>
          <w:lang w:val="lv-LV"/>
        </w:rPr>
        <w:t>K</w:t>
      </w:r>
      <w:r w:rsidR="00176B72" w:rsidRPr="0005130E">
        <w:rPr>
          <w:rFonts w:ascii="Times New Roman" w:hAnsi="Times New Roman" w:cs="Times New Roman"/>
          <w:lang w:val="lv-LV"/>
        </w:rPr>
        <w:t>onkursa rīkotāja norādīju</w:t>
      </w:r>
      <w:r w:rsidRPr="0005130E">
        <w:rPr>
          <w:rFonts w:ascii="Times New Roman" w:hAnsi="Times New Roman" w:cs="Times New Roman"/>
          <w:lang w:val="lv-LV"/>
        </w:rPr>
        <w:t xml:space="preserve">mus, kas saistīti ar </w:t>
      </w:r>
      <w:r w:rsidR="0005130E" w:rsidRPr="0005130E">
        <w:rPr>
          <w:rFonts w:ascii="Times New Roman" w:hAnsi="Times New Roman" w:cs="Times New Roman"/>
          <w:lang w:val="lv-LV"/>
        </w:rPr>
        <w:t>K</w:t>
      </w:r>
      <w:r w:rsidRPr="0005130E">
        <w:rPr>
          <w:rFonts w:ascii="Times New Roman" w:hAnsi="Times New Roman" w:cs="Times New Roman"/>
          <w:lang w:val="lv-LV"/>
        </w:rPr>
        <w:t xml:space="preserve">onkursa organizēšanu un </w:t>
      </w:r>
      <w:r w:rsidR="0005130E" w:rsidRPr="0005130E">
        <w:rPr>
          <w:rFonts w:ascii="Times New Roman" w:hAnsi="Times New Roman" w:cs="Times New Roman"/>
          <w:lang w:val="lv-LV"/>
        </w:rPr>
        <w:t xml:space="preserve">Konkursa </w:t>
      </w:r>
      <w:r w:rsidRPr="0005130E">
        <w:rPr>
          <w:rFonts w:ascii="Times New Roman" w:hAnsi="Times New Roman" w:cs="Times New Roman"/>
          <w:lang w:val="lv-LV"/>
        </w:rPr>
        <w:t>dalībnieka iesaistīšanos tajā;</w:t>
      </w:r>
    </w:p>
    <w:p w14:paraId="5A9E617F" w14:textId="45A7BE88" w:rsidR="00847A6E" w:rsidRPr="0005130E" w:rsidRDefault="00847A6E" w:rsidP="0005130E">
      <w:pPr>
        <w:pStyle w:val="ListParagraph"/>
        <w:numPr>
          <w:ilvl w:val="0"/>
          <w:numId w:val="25"/>
        </w:numPr>
        <w:jc w:val="both"/>
        <w:rPr>
          <w:rFonts w:ascii="Times New Roman" w:hAnsi="Times New Roman" w:cs="Times New Roman"/>
          <w:lang w:val="lv-LV"/>
        </w:rPr>
      </w:pPr>
      <w:r w:rsidRPr="0005130E">
        <w:rPr>
          <w:rFonts w:ascii="Times New Roman" w:hAnsi="Times New Roman" w:cs="Times New Roman"/>
          <w:lang w:val="lv-LV"/>
        </w:rPr>
        <w:t>bez atlīdzības piešķir LTV, un LK tiesības izmantot dalībnieka izpildījumu vai tā fragmentus un dalībnieka fotogrāfijas projekta pašreklāmai televīzijā un reklāmai citos masu informācijas līdzekļos;</w:t>
      </w:r>
    </w:p>
    <w:p w14:paraId="1C07AD59" w14:textId="5BBC3D35" w:rsidR="0005130E" w:rsidRPr="0005130E" w:rsidRDefault="00847A6E" w:rsidP="0005130E">
      <w:pPr>
        <w:pStyle w:val="ListParagraph"/>
        <w:numPr>
          <w:ilvl w:val="0"/>
          <w:numId w:val="25"/>
        </w:numPr>
        <w:jc w:val="both"/>
        <w:rPr>
          <w:rFonts w:ascii="Times New Roman" w:hAnsi="Times New Roman" w:cs="Times New Roman"/>
          <w:lang w:val="lv-LV"/>
        </w:rPr>
      </w:pPr>
      <w:r w:rsidRPr="0005130E">
        <w:rPr>
          <w:rFonts w:ascii="Times New Roman" w:hAnsi="Times New Roman" w:cs="Times New Roman"/>
          <w:lang w:val="lv-LV"/>
        </w:rPr>
        <w:t>gadījumā, ja konkursants iekļūst Latvijas Simtgades jauniešu orķestra dalībnieku sastāvā, persona apņemas:</w:t>
      </w:r>
    </w:p>
    <w:p w14:paraId="260FB861" w14:textId="5A155C0E" w:rsidR="00847A6E" w:rsidRPr="0005130E" w:rsidRDefault="00847A6E" w:rsidP="0005130E">
      <w:pPr>
        <w:pStyle w:val="ListParagraph"/>
        <w:numPr>
          <w:ilvl w:val="1"/>
          <w:numId w:val="25"/>
        </w:numPr>
        <w:jc w:val="both"/>
        <w:rPr>
          <w:rFonts w:ascii="Times New Roman" w:hAnsi="Times New Roman" w:cs="Times New Roman"/>
          <w:lang w:val="lv-LV"/>
        </w:rPr>
      </w:pPr>
      <w:r w:rsidRPr="0005130E">
        <w:rPr>
          <w:rFonts w:ascii="Times New Roman" w:hAnsi="Times New Roman" w:cs="Times New Roman"/>
          <w:lang w:val="lv-LV"/>
        </w:rPr>
        <w:t>apgūt repertuāru, piedalīties mēģinājumos un uzstāties koncertā 2018. gada 24. jūlijā</w:t>
      </w:r>
      <w:r w:rsidR="00CC22EA">
        <w:rPr>
          <w:rFonts w:ascii="Times New Roman" w:hAnsi="Times New Roman" w:cs="Times New Roman"/>
          <w:lang w:val="lv-LV"/>
        </w:rPr>
        <w:t xml:space="preserve"> Dzintaru koncertzāles Lielajā z</w:t>
      </w:r>
      <w:r w:rsidRPr="0005130E">
        <w:rPr>
          <w:rFonts w:ascii="Times New Roman" w:hAnsi="Times New Roman" w:cs="Times New Roman"/>
          <w:lang w:val="lv-LV"/>
        </w:rPr>
        <w:t>ālē;</w:t>
      </w:r>
    </w:p>
    <w:p w14:paraId="44212C77" w14:textId="5970E4E1" w:rsidR="00847A6E" w:rsidRPr="0005130E" w:rsidRDefault="00847A6E" w:rsidP="0005130E">
      <w:pPr>
        <w:pStyle w:val="ListParagraph"/>
        <w:numPr>
          <w:ilvl w:val="1"/>
          <w:numId w:val="25"/>
        </w:numPr>
        <w:jc w:val="both"/>
        <w:rPr>
          <w:rFonts w:ascii="Times New Roman" w:hAnsi="Times New Roman" w:cs="Times New Roman"/>
          <w:lang w:val="lv-LV"/>
        </w:rPr>
      </w:pPr>
      <w:r w:rsidRPr="0005130E">
        <w:rPr>
          <w:rFonts w:ascii="Times New Roman" w:hAnsi="Times New Roman" w:cs="Times New Roman"/>
          <w:lang w:val="lv-LV"/>
        </w:rPr>
        <w:t>uzņemties pilnu materiālu atbildību par viņa rīcībā nodoto inventāru, kas tiks izmantots konkursa, mēģinājumu un koncerta laikā.</w:t>
      </w:r>
    </w:p>
    <w:p w14:paraId="47B3B928" w14:textId="043B1646" w:rsidR="00847A6E" w:rsidRPr="00280FAA" w:rsidRDefault="00847A6E" w:rsidP="0005130E">
      <w:pPr>
        <w:pStyle w:val="ListParagraph"/>
        <w:numPr>
          <w:ilvl w:val="1"/>
          <w:numId w:val="25"/>
        </w:numPr>
        <w:jc w:val="both"/>
        <w:rPr>
          <w:rFonts w:ascii="Times New Roman" w:hAnsi="Times New Roman" w:cs="Times New Roman"/>
          <w:lang w:val="lv-LV"/>
        </w:rPr>
      </w:pPr>
      <w:r w:rsidRPr="0005130E">
        <w:rPr>
          <w:rFonts w:ascii="Times New Roman" w:hAnsi="Times New Roman" w:cs="Times New Roman"/>
          <w:lang w:val="lv-LV"/>
        </w:rPr>
        <w:t xml:space="preserve">neizstāties no Latvijas Simtgades jauniešu orķestra sastāva līdz projekta norises beigām. (Dalībnieks ir tiesīgs izstāties vienīgi īpašos gadījumos, iepriekš saskaņojot to ar LK. Šāds īpašs gadījums, piemēram, ir dalībnieka pēkšņa un nopietna veselības stāvokļa pasliktināšanās, ko rakstiski apliecina kompetents medicīnas iestādes darbinieks, ģimenes stāvoklis, psiholoģiskas problēmas un gadījumi, kur dalībniekam turpmāko piedalīšanos liedz tiesību sargājošās iestādes, kā arī </w:t>
      </w:r>
      <w:proofErr w:type="spellStart"/>
      <w:r w:rsidR="00B15BBA" w:rsidRPr="00280FAA">
        <w:rPr>
          <w:rFonts w:ascii="Times New Roman" w:hAnsi="Times New Roman" w:cs="Times New Roman"/>
          <w:i/>
          <w:lang w:val="lv-LV"/>
        </w:rPr>
        <w:t>force</w:t>
      </w:r>
      <w:proofErr w:type="spellEnd"/>
      <w:r w:rsidR="00B15BBA" w:rsidRPr="00280FAA">
        <w:rPr>
          <w:rFonts w:ascii="Times New Roman" w:hAnsi="Times New Roman" w:cs="Times New Roman"/>
          <w:i/>
          <w:lang w:val="lv-LV"/>
        </w:rPr>
        <w:t xml:space="preserve"> </w:t>
      </w:r>
      <w:proofErr w:type="spellStart"/>
      <w:r w:rsidR="00B15BBA" w:rsidRPr="00280FAA">
        <w:rPr>
          <w:rFonts w:ascii="Times New Roman" w:hAnsi="Times New Roman" w:cs="Times New Roman"/>
          <w:i/>
          <w:lang w:val="lv-LV"/>
        </w:rPr>
        <w:t>majeure</w:t>
      </w:r>
      <w:proofErr w:type="spellEnd"/>
      <w:r w:rsidR="00B15BBA" w:rsidRPr="00280FAA">
        <w:rPr>
          <w:rFonts w:ascii="Times New Roman" w:hAnsi="Times New Roman" w:cs="Times New Roman"/>
          <w:lang w:val="lv-LV"/>
        </w:rPr>
        <w:t xml:space="preserve"> </w:t>
      </w:r>
      <w:r w:rsidRPr="00280FAA">
        <w:rPr>
          <w:rFonts w:ascii="Times New Roman" w:hAnsi="Times New Roman" w:cs="Times New Roman"/>
          <w:lang w:val="lv-LV"/>
        </w:rPr>
        <w:t>apstākļi);</w:t>
      </w:r>
    </w:p>
    <w:p w14:paraId="54D30AE6" w14:textId="49A8FE62" w:rsidR="00847A6E" w:rsidRPr="0005130E" w:rsidRDefault="00847A6E" w:rsidP="0005130E">
      <w:pPr>
        <w:pStyle w:val="ListParagraph"/>
        <w:numPr>
          <w:ilvl w:val="1"/>
          <w:numId w:val="25"/>
        </w:numPr>
        <w:jc w:val="both"/>
        <w:rPr>
          <w:rFonts w:ascii="Times New Roman" w:hAnsi="Times New Roman" w:cs="Times New Roman"/>
          <w:lang w:val="lv-LV"/>
        </w:rPr>
      </w:pPr>
      <w:r w:rsidRPr="0005130E">
        <w:rPr>
          <w:rFonts w:ascii="Times New Roman" w:hAnsi="Times New Roman" w:cs="Times New Roman"/>
          <w:lang w:val="lv-LV"/>
        </w:rPr>
        <w:t>Dalībnieks apzinās un apliecina, ka viņa veselības stāvoklis ir tāds, kas ļauj piedalīties konkursā. Par jebkuru risku, kas var būt saistīts ar veselības problēmām un var ietekmēt dalībnieka piedalīšanos konkursā, vai jebkurām citām problēmām, ziņot LK;</w:t>
      </w:r>
    </w:p>
    <w:p w14:paraId="3F55EB74" w14:textId="6D354223" w:rsidR="00847A6E" w:rsidRPr="0005130E" w:rsidRDefault="00847A6E" w:rsidP="0005130E">
      <w:pPr>
        <w:pStyle w:val="ListParagraph"/>
        <w:numPr>
          <w:ilvl w:val="1"/>
          <w:numId w:val="25"/>
        </w:numPr>
        <w:jc w:val="both"/>
        <w:rPr>
          <w:rFonts w:ascii="Times New Roman" w:hAnsi="Times New Roman" w:cs="Times New Roman"/>
          <w:lang w:val="lv-LV"/>
        </w:rPr>
      </w:pPr>
      <w:r w:rsidRPr="0005130E">
        <w:rPr>
          <w:rFonts w:ascii="Times New Roman" w:hAnsi="Times New Roman" w:cs="Times New Roman"/>
          <w:lang w:val="lv-LV"/>
        </w:rPr>
        <w:t>Dalībnieks tā intervijās un publiskos paziņojumos atturēsies no negatīva viedokļa paušanas par konkursu, mēģinājumiem, tā veidotājiem, koncertmeistariem, diriģentiem, LK, LNKC un LTV;</w:t>
      </w:r>
    </w:p>
    <w:p w14:paraId="5E368912" w14:textId="2B888C96" w:rsidR="00847A6E" w:rsidRPr="0005130E" w:rsidRDefault="00847A6E" w:rsidP="0005130E">
      <w:pPr>
        <w:pStyle w:val="ListParagraph"/>
        <w:numPr>
          <w:ilvl w:val="1"/>
          <w:numId w:val="25"/>
        </w:numPr>
        <w:jc w:val="both"/>
        <w:rPr>
          <w:rFonts w:ascii="Times New Roman" w:hAnsi="Times New Roman" w:cs="Times New Roman"/>
          <w:lang w:val="lv-LV"/>
        </w:rPr>
      </w:pPr>
      <w:r w:rsidRPr="0005130E">
        <w:rPr>
          <w:rFonts w:ascii="Times New Roman" w:hAnsi="Times New Roman" w:cs="Times New Roman"/>
          <w:lang w:val="lv-LV"/>
        </w:rPr>
        <w:t>Dalībnieks konkursa norises vietā ievēros viņam paziņotos drošības noteikumus un ar drošību saistītus LK, LNKC un LTV norādījumus.</w:t>
      </w:r>
    </w:p>
    <w:p w14:paraId="6D355FC3" w14:textId="77777777" w:rsidR="00847A6E" w:rsidRPr="00361CA0" w:rsidRDefault="00847A6E" w:rsidP="00907697">
      <w:pPr>
        <w:ind w:left="360"/>
        <w:jc w:val="both"/>
        <w:rPr>
          <w:rFonts w:ascii="Times New Roman" w:hAnsi="Times New Roman" w:cs="Times New Roman"/>
          <w:lang w:val="lv-LV"/>
        </w:rPr>
      </w:pPr>
    </w:p>
    <w:p w14:paraId="7D3FED65" w14:textId="77777777" w:rsidR="00907697" w:rsidRPr="00361CA0" w:rsidRDefault="00907697" w:rsidP="00907697">
      <w:pPr>
        <w:pStyle w:val="ListParagraph"/>
        <w:rPr>
          <w:rFonts w:ascii="Times New Roman" w:hAnsi="Times New Roman" w:cs="Times New Roman"/>
          <w:lang w:val="lv-LV"/>
        </w:rPr>
      </w:pPr>
      <w:r w:rsidRPr="00361CA0">
        <w:rPr>
          <w:rFonts w:ascii="Times New Roman" w:hAnsi="Times New Roman" w:cs="Times New Roman"/>
          <w:lang w:val="lv-LV"/>
        </w:rPr>
        <w:t>Datums:__________________</w:t>
      </w:r>
    </w:p>
    <w:p w14:paraId="18833694" w14:textId="77777777" w:rsidR="00907697" w:rsidRPr="00361CA0" w:rsidRDefault="00907697" w:rsidP="00907697">
      <w:pPr>
        <w:pStyle w:val="ListParagraph"/>
        <w:rPr>
          <w:rFonts w:ascii="Times New Roman" w:hAnsi="Times New Roman" w:cs="Times New Roman"/>
          <w:lang w:val="lv-LV"/>
        </w:rPr>
      </w:pPr>
    </w:p>
    <w:p w14:paraId="7CD17B0B" w14:textId="0BD5BCF0" w:rsidR="00907697" w:rsidRPr="00361CA0" w:rsidRDefault="00176B72" w:rsidP="00907697">
      <w:pPr>
        <w:pStyle w:val="ListParagraph"/>
        <w:jc w:val="right"/>
        <w:rPr>
          <w:rFonts w:ascii="Times New Roman" w:hAnsi="Times New Roman" w:cs="Times New Roman"/>
          <w:lang w:val="lv-LV"/>
        </w:rPr>
      </w:pPr>
      <w:r w:rsidRPr="00361CA0">
        <w:rPr>
          <w:rFonts w:ascii="Times New Roman" w:hAnsi="Times New Roman" w:cs="Times New Roman"/>
          <w:lang w:val="lv-LV"/>
        </w:rPr>
        <w:t>Dalībnieka</w:t>
      </w:r>
      <w:r w:rsidR="00907697" w:rsidRPr="00361CA0">
        <w:rPr>
          <w:rFonts w:ascii="Times New Roman" w:hAnsi="Times New Roman" w:cs="Times New Roman"/>
          <w:lang w:val="lv-LV"/>
        </w:rPr>
        <w:t xml:space="preserve"> paraksts: __________________________</w:t>
      </w:r>
    </w:p>
    <w:p w14:paraId="0B6A4671" w14:textId="77777777" w:rsidR="00907697" w:rsidRPr="00361CA0" w:rsidRDefault="00907697" w:rsidP="00907697">
      <w:pPr>
        <w:pStyle w:val="ListParagraph"/>
        <w:jc w:val="right"/>
        <w:rPr>
          <w:rFonts w:ascii="Times New Roman" w:hAnsi="Times New Roman" w:cs="Times New Roman"/>
          <w:lang w:val="lv-LV"/>
        </w:rPr>
      </w:pPr>
    </w:p>
    <w:p w14:paraId="2885A6A5" w14:textId="51783BB9" w:rsidR="00907697" w:rsidRPr="007B747B" w:rsidRDefault="00907697" w:rsidP="007B747B">
      <w:pPr>
        <w:pStyle w:val="ListParagraph"/>
        <w:jc w:val="right"/>
        <w:rPr>
          <w:rFonts w:ascii="Times New Roman" w:hAnsi="Times New Roman" w:cs="Times New Roman"/>
          <w:lang w:val="lv-LV"/>
        </w:rPr>
      </w:pPr>
      <w:r w:rsidRPr="00361CA0">
        <w:rPr>
          <w:rFonts w:ascii="Times New Roman" w:hAnsi="Times New Roman" w:cs="Times New Roman"/>
          <w:lang w:val="lv-LV"/>
        </w:rPr>
        <w:t>Vecāka vai aizbildņa personas paraksts: __________________________</w:t>
      </w:r>
    </w:p>
    <w:p w14:paraId="0BD58E5C" w14:textId="77777777" w:rsidR="00517CDB" w:rsidRPr="00361CA0" w:rsidRDefault="00517CDB" w:rsidP="00517CDB">
      <w:pPr>
        <w:ind w:left="360"/>
        <w:rPr>
          <w:rFonts w:ascii="Times New Roman" w:hAnsi="Times New Roman" w:cs="Times New Roman"/>
          <w:i/>
          <w:sz w:val="22"/>
          <w:szCs w:val="22"/>
          <w:lang w:val="lv-LV"/>
        </w:rPr>
      </w:pPr>
    </w:p>
    <w:p w14:paraId="2854EABE" w14:textId="2C045FDF" w:rsidR="00517CDB" w:rsidRPr="00361CA0" w:rsidRDefault="00517CDB" w:rsidP="00517CDB">
      <w:pPr>
        <w:ind w:left="142"/>
        <w:jc w:val="center"/>
        <w:rPr>
          <w:rFonts w:ascii="Times New Roman" w:hAnsi="Times New Roman" w:cs="Times New Roman"/>
          <w:b/>
          <w:sz w:val="28"/>
          <w:szCs w:val="28"/>
          <w:lang w:val="lv-LV"/>
        </w:rPr>
      </w:pPr>
      <w:r w:rsidRPr="00361CA0">
        <w:rPr>
          <w:rFonts w:ascii="Times New Roman" w:hAnsi="Times New Roman" w:cs="Times New Roman"/>
          <w:b/>
          <w:sz w:val="28"/>
          <w:szCs w:val="28"/>
          <w:lang w:val="lv-LV"/>
        </w:rPr>
        <w:t>PIETEIKUMA IES</w:t>
      </w:r>
      <w:r w:rsidR="00907697" w:rsidRPr="00361CA0">
        <w:rPr>
          <w:rFonts w:ascii="Times New Roman" w:hAnsi="Times New Roman" w:cs="Times New Roman"/>
          <w:b/>
          <w:sz w:val="28"/>
          <w:szCs w:val="28"/>
          <w:lang w:val="lv-LV"/>
        </w:rPr>
        <w:t xml:space="preserve">NIEGŠANAS TERMIŅŠ </w:t>
      </w:r>
      <w:r w:rsidR="00176B72" w:rsidRPr="00361CA0">
        <w:rPr>
          <w:rFonts w:ascii="Times New Roman" w:hAnsi="Times New Roman" w:cs="Times New Roman"/>
          <w:b/>
          <w:sz w:val="28"/>
          <w:szCs w:val="28"/>
          <w:lang w:val="lv-LV"/>
        </w:rPr>
        <w:t xml:space="preserve">IR </w:t>
      </w:r>
      <w:r w:rsidR="00907697" w:rsidRPr="00361CA0">
        <w:rPr>
          <w:rFonts w:ascii="Times New Roman" w:hAnsi="Times New Roman" w:cs="Times New Roman"/>
          <w:b/>
          <w:sz w:val="28"/>
          <w:szCs w:val="28"/>
          <w:lang w:val="lv-LV"/>
        </w:rPr>
        <w:t>16.02.2018</w:t>
      </w:r>
      <w:r w:rsidRPr="00361CA0">
        <w:rPr>
          <w:rFonts w:ascii="Times New Roman" w:hAnsi="Times New Roman" w:cs="Times New Roman"/>
          <w:b/>
          <w:sz w:val="28"/>
          <w:szCs w:val="28"/>
          <w:lang w:val="lv-LV"/>
        </w:rPr>
        <w:t>., PLKST.</w:t>
      </w:r>
      <w:bookmarkStart w:id="0" w:name="_GoBack"/>
      <w:bookmarkEnd w:id="0"/>
      <w:r w:rsidRPr="00361CA0">
        <w:rPr>
          <w:rFonts w:ascii="Times New Roman" w:hAnsi="Times New Roman" w:cs="Times New Roman"/>
          <w:b/>
          <w:sz w:val="28"/>
          <w:szCs w:val="28"/>
          <w:lang w:val="lv-LV"/>
        </w:rPr>
        <w:t>12:00</w:t>
      </w:r>
    </w:p>
    <w:p w14:paraId="6416AEF1" w14:textId="77777777" w:rsidR="00867D0D" w:rsidRPr="00361CA0" w:rsidRDefault="00867D0D" w:rsidP="00517CDB">
      <w:pPr>
        <w:rPr>
          <w:rFonts w:ascii="Times New Roman" w:hAnsi="Times New Roman" w:cs="Times New Roman"/>
          <w:lang w:val="lv-LV"/>
        </w:rPr>
      </w:pPr>
    </w:p>
    <w:sectPr w:rsidR="00867D0D" w:rsidRPr="00361CA0" w:rsidSect="0005130E">
      <w:pgSz w:w="11901" w:h="16817"/>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6456D5" w16cid:durableId="1E00C4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A84D1A"/>
    <w:multiLevelType w:val="hybridMultilevel"/>
    <w:tmpl w:val="55B69F6E"/>
    <w:lvl w:ilvl="0" w:tplc="04090011">
      <w:start w:val="1"/>
      <w:numFmt w:val="decimal"/>
      <w:lvlText w:val="%1)"/>
      <w:lvlJc w:val="left"/>
      <w:pPr>
        <w:ind w:left="-2096" w:hanging="360"/>
      </w:pPr>
    </w:lvl>
    <w:lvl w:ilvl="1" w:tplc="04090019">
      <w:start w:val="1"/>
      <w:numFmt w:val="lowerLetter"/>
      <w:lvlText w:val="%2."/>
      <w:lvlJc w:val="left"/>
      <w:pPr>
        <w:ind w:left="-1376" w:hanging="360"/>
      </w:pPr>
    </w:lvl>
    <w:lvl w:ilvl="2" w:tplc="0409001B" w:tentative="1">
      <w:start w:val="1"/>
      <w:numFmt w:val="lowerRoman"/>
      <w:lvlText w:val="%3."/>
      <w:lvlJc w:val="right"/>
      <w:pPr>
        <w:ind w:left="-656" w:hanging="180"/>
      </w:pPr>
    </w:lvl>
    <w:lvl w:ilvl="3" w:tplc="0409000F" w:tentative="1">
      <w:start w:val="1"/>
      <w:numFmt w:val="decimal"/>
      <w:lvlText w:val="%4."/>
      <w:lvlJc w:val="left"/>
      <w:pPr>
        <w:ind w:left="64" w:hanging="360"/>
      </w:pPr>
    </w:lvl>
    <w:lvl w:ilvl="4" w:tplc="04090019" w:tentative="1">
      <w:start w:val="1"/>
      <w:numFmt w:val="lowerLetter"/>
      <w:lvlText w:val="%5."/>
      <w:lvlJc w:val="left"/>
      <w:pPr>
        <w:ind w:left="784" w:hanging="360"/>
      </w:pPr>
    </w:lvl>
    <w:lvl w:ilvl="5" w:tplc="0409001B" w:tentative="1">
      <w:start w:val="1"/>
      <w:numFmt w:val="lowerRoman"/>
      <w:lvlText w:val="%6."/>
      <w:lvlJc w:val="right"/>
      <w:pPr>
        <w:ind w:left="1504" w:hanging="180"/>
      </w:pPr>
    </w:lvl>
    <w:lvl w:ilvl="6" w:tplc="0409000F" w:tentative="1">
      <w:start w:val="1"/>
      <w:numFmt w:val="decimal"/>
      <w:lvlText w:val="%7."/>
      <w:lvlJc w:val="left"/>
      <w:pPr>
        <w:ind w:left="2224" w:hanging="360"/>
      </w:pPr>
    </w:lvl>
    <w:lvl w:ilvl="7" w:tplc="04090019" w:tentative="1">
      <w:start w:val="1"/>
      <w:numFmt w:val="lowerLetter"/>
      <w:lvlText w:val="%8."/>
      <w:lvlJc w:val="left"/>
      <w:pPr>
        <w:ind w:left="2944" w:hanging="360"/>
      </w:pPr>
    </w:lvl>
    <w:lvl w:ilvl="8" w:tplc="0409001B" w:tentative="1">
      <w:start w:val="1"/>
      <w:numFmt w:val="lowerRoman"/>
      <w:lvlText w:val="%9."/>
      <w:lvlJc w:val="right"/>
      <w:pPr>
        <w:ind w:left="3664" w:hanging="180"/>
      </w:pPr>
    </w:lvl>
  </w:abstractNum>
  <w:abstractNum w:abstractNumId="2">
    <w:nsid w:val="01D153A1"/>
    <w:multiLevelType w:val="hybridMultilevel"/>
    <w:tmpl w:val="F73E95C2"/>
    <w:lvl w:ilvl="0" w:tplc="04260019">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nsid w:val="037E2010"/>
    <w:multiLevelType w:val="hybridMultilevel"/>
    <w:tmpl w:val="9F3061E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mic Sans M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mic Sans MS"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mic Sans MS"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04D51789"/>
    <w:multiLevelType w:val="multilevel"/>
    <w:tmpl w:val="2D1E4FE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0C25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C555EA"/>
    <w:multiLevelType w:val="multilevel"/>
    <w:tmpl w:val="683C3334"/>
    <w:lvl w:ilvl="0">
      <w:start w:val="1"/>
      <w:numFmt w:val="decimal"/>
      <w:lvlText w:val="%1."/>
      <w:lvlJc w:val="left"/>
      <w:pPr>
        <w:ind w:left="50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AE35664"/>
    <w:multiLevelType w:val="hybridMultilevel"/>
    <w:tmpl w:val="20549842"/>
    <w:lvl w:ilvl="0" w:tplc="AE7667AA">
      <w:start w:val="1"/>
      <w:numFmt w:val="upperRoman"/>
      <w:lvlText w:val="%1."/>
      <w:lvlJc w:val="left"/>
      <w:pPr>
        <w:ind w:left="1080" w:hanging="72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B1B3AF3"/>
    <w:multiLevelType w:val="multilevel"/>
    <w:tmpl w:val="E53A841C"/>
    <w:lvl w:ilvl="0">
      <w:start w:val="1"/>
      <w:numFmt w:val="decimal"/>
      <w:lvlText w:val="%1."/>
      <w:lvlJc w:val="left"/>
      <w:pPr>
        <w:ind w:left="502"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2987392"/>
    <w:multiLevelType w:val="hybridMultilevel"/>
    <w:tmpl w:val="E86E49D0"/>
    <w:lvl w:ilvl="0" w:tplc="76202C40">
      <w:start w:val="12"/>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nsid w:val="1DBD12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CA0BA6"/>
    <w:multiLevelType w:val="multilevel"/>
    <w:tmpl w:val="040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D40C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E358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F562936"/>
    <w:multiLevelType w:val="hybridMultilevel"/>
    <w:tmpl w:val="9216EBC2"/>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31C79D8"/>
    <w:multiLevelType w:val="hybridMultilevel"/>
    <w:tmpl w:val="50FEA85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44F7038"/>
    <w:multiLevelType w:val="hybridMultilevel"/>
    <w:tmpl w:val="DB0052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6255979"/>
    <w:multiLevelType w:val="hybridMultilevel"/>
    <w:tmpl w:val="9BC68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E4C187A"/>
    <w:multiLevelType w:val="hybridMultilevel"/>
    <w:tmpl w:val="F3884842"/>
    <w:lvl w:ilvl="0" w:tplc="C630DC82">
      <w:start w:val="5"/>
      <w:numFmt w:val="bullet"/>
      <w:lvlText w:val=""/>
      <w:lvlJc w:val="left"/>
      <w:pPr>
        <w:ind w:left="720" w:hanging="360"/>
      </w:pPr>
      <w:rPr>
        <w:rFonts w:ascii="Symbol" w:eastAsiaTheme="minorEastAs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40397C0F"/>
    <w:multiLevelType w:val="multilevel"/>
    <w:tmpl w:val="726ACD04"/>
    <w:lvl w:ilvl="0">
      <w:start w:val="1"/>
      <w:numFmt w:val="decimal"/>
      <w:lvlText w:val="%1."/>
      <w:lvlJc w:val="left"/>
      <w:pPr>
        <w:ind w:left="502"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DDD5E3F"/>
    <w:multiLevelType w:val="hybridMultilevel"/>
    <w:tmpl w:val="AC560426"/>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1">
    <w:nsid w:val="65525469"/>
    <w:multiLevelType w:val="hybridMultilevel"/>
    <w:tmpl w:val="FE8AA9C2"/>
    <w:lvl w:ilvl="0" w:tplc="EB666AE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E993E2C"/>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F502090"/>
    <w:multiLevelType w:val="multilevel"/>
    <w:tmpl w:val="683C3334"/>
    <w:lvl w:ilvl="0">
      <w:start w:val="1"/>
      <w:numFmt w:val="decimal"/>
      <w:lvlText w:val="%1."/>
      <w:lvlJc w:val="left"/>
      <w:pPr>
        <w:ind w:left="50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09A23B3"/>
    <w:multiLevelType w:val="hybridMultilevel"/>
    <w:tmpl w:val="2D7C55EA"/>
    <w:lvl w:ilvl="0" w:tplc="04260011">
      <w:start w:val="1"/>
      <w:numFmt w:val="decimal"/>
      <w:lvlText w:val="%1)"/>
      <w:lvlJc w:val="left"/>
      <w:pPr>
        <w:ind w:left="360" w:hanging="360"/>
      </w:pPr>
    </w:lvl>
    <w:lvl w:ilvl="1" w:tplc="84181F24">
      <w:start w:val="1"/>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nsid w:val="72FF655E"/>
    <w:multiLevelType w:val="hybridMultilevel"/>
    <w:tmpl w:val="FD80B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5"/>
  </w:num>
  <w:num w:numId="5">
    <w:abstractNumId w:val="19"/>
  </w:num>
  <w:num w:numId="6">
    <w:abstractNumId w:val="25"/>
  </w:num>
  <w:num w:numId="7">
    <w:abstractNumId w:val="1"/>
  </w:num>
  <w:num w:numId="8">
    <w:abstractNumId w:val="17"/>
  </w:num>
  <w:num w:numId="9">
    <w:abstractNumId w:val="3"/>
  </w:num>
  <w:num w:numId="10">
    <w:abstractNumId w:val="7"/>
  </w:num>
  <w:num w:numId="11">
    <w:abstractNumId w:val="8"/>
  </w:num>
  <w:num w:numId="12">
    <w:abstractNumId w:val="20"/>
  </w:num>
  <w:num w:numId="13">
    <w:abstractNumId w:val="16"/>
  </w:num>
  <w:num w:numId="14">
    <w:abstractNumId w:val="15"/>
  </w:num>
  <w:num w:numId="15">
    <w:abstractNumId w:val="9"/>
  </w:num>
  <w:num w:numId="16">
    <w:abstractNumId w:val="24"/>
  </w:num>
  <w:num w:numId="17">
    <w:abstractNumId w:val="21"/>
  </w:num>
  <w:num w:numId="18">
    <w:abstractNumId w:val="2"/>
  </w:num>
  <w:num w:numId="19">
    <w:abstractNumId w:val="0"/>
  </w:num>
  <w:num w:numId="20">
    <w:abstractNumId w:val="22"/>
  </w:num>
  <w:num w:numId="21">
    <w:abstractNumId w:val="11"/>
  </w:num>
  <w:num w:numId="22">
    <w:abstractNumId w:val="6"/>
  </w:num>
  <w:num w:numId="23">
    <w:abstractNumId w:val="23"/>
  </w:num>
  <w:num w:numId="24">
    <w:abstractNumId w:val="14"/>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38"/>
    <w:rsid w:val="000024AC"/>
    <w:rsid w:val="0002600C"/>
    <w:rsid w:val="0005130E"/>
    <w:rsid w:val="00063B80"/>
    <w:rsid w:val="000809BD"/>
    <w:rsid w:val="000860E8"/>
    <w:rsid w:val="000E2BEE"/>
    <w:rsid w:val="000F6CB6"/>
    <w:rsid w:val="0011591E"/>
    <w:rsid w:val="00151BE1"/>
    <w:rsid w:val="00156855"/>
    <w:rsid w:val="00176B72"/>
    <w:rsid w:val="001871E0"/>
    <w:rsid w:val="001C759D"/>
    <w:rsid w:val="001F5638"/>
    <w:rsid w:val="002225F0"/>
    <w:rsid w:val="00222EEE"/>
    <w:rsid w:val="00280FAA"/>
    <w:rsid w:val="00282F1E"/>
    <w:rsid w:val="00286B68"/>
    <w:rsid w:val="002C4821"/>
    <w:rsid w:val="00305A17"/>
    <w:rsid w:val="00322142"/>
    <w:rsid w:val="0033279E"/>
    <w:rsid w:val="00361CA0"/>
    <w:rsid w:val="00392C63"/>
    <w:rsid w:val="003E3A6B"/>
    <w:rsid w:val="00414E59"/>
    <w:rsid w:val="00434810"/>
    <w:rsid w:val="00434C0C"/>
    <w:rsid w:val="00453032"/>
    <w:rsid w:val="00455140"/>
    <w:rsid w:val="00460DE1"/>
    <w:rsid w:val="004872FC"/>
    <w:rsid w:val="004944CC"/>
    <w:rsid w:val="004A506A"/>
    <w:rsid w:val="004B3CC5"/>
    <w:rsid w:val="00502860"/>
    <w:rsid w:val="00517CDB"/>
    <w:rsid w:val="00523F2E"/>
    <w:rsid w:val="005314D0"/>
    <w:rsid w:val="00577B6C"/>
    <w:rsid w:val="00583FAE"/>
    <w:rsid w:val="005C3BA2"/>
    <w:rsid w:val="00680CAA"/>
    <w:rsid w:val="006A28A7"/>
    <w:rsid w:val="006D1C82"/>
    <w:rsid w:val="00747C5E"/>
    <w:rsid w:val="00750246"/>
    <w:rsid w:val="007522A6"/>
    <w:rsid w:val="00764C0B"/>
    <w:rsid w:val="00796988"/>
    <w:rsid w:val="007B747B"/>
    <w:rsid w:val="007C57F8"/>
    <w:rsid w:val="007E1282"/>
    <w:rsid w:val="007F75BD"/>
    <w:rsid w:val="00804D60"/>
    <w:rsid w:val="00847A6E"/>
    <w:rsid w:val="00852386"/>
    <w:rsid w:val="00856C91"/>
    <w:rsid w:val="00867D0D"/>
    <w:rsid w:val="00891F3B"/>
    <w:rsid w:val="008C5343"/>
    <w:rsid w:val="008E1C87"/>
    <w:rsid w:val="00900B35"/>
    <w:rsid w:val="00907697"/>
    <w:rsid w:val="00953840"/>
    <w:rsid w:val="0096249F"/>
    <w:rsid w:val="009939DB"/>
    <w:rsid w:val="009A3186"/>
    <w:rsid w:val="009E67D6"/>
    <w:rsid w:val="00A1166D"/>
    <w:rsid w:val="00A17FD2"/>
    <w:rsid w:val="00A75086"/>
    <w:rsid w:val="00AE7089"/>
    <w:rsid w:val="00B15BBA"/>
    <w:rsid w:val="00B179A5"/>
    <w:rsid w:val="00B3521C"/>
    <w:rsid w:val="00B519E8"/>
    <w:rsid w:val="00B7461F"/>
    <w:rsid w:val="00BB2EB9"/>
    <w:rsid w:val="00BE0CB2"/>
    <w:rsid w:val="00BE5D89"/>
    <w:rsid w:val="00C3460B"/>
    <w:rsid w:val="00C43E3F"/>
    <w:rsid w:val="00C7398E"/>
    <w:rsid w:val="00C7790D"/>
    <w:rsid w:val="00CA11E5"/>
    <w:rsid w:val="00CC22EA"/>
    <w:rsid w:val="00CC4B22"/>
    <w:rsid w:val="00D312EE"/>
    <w:rsid w:val="00D50E1F"/>
    <w:rsid w:val="00D86838"/>
    <w:rsid w:val="00DD2690"/>
    <w:rsid w:val="00DD5733"/>
    <w:rsid w:val="00DF3CB2"/>
    <w:rsid w:val="00E03677"/>
    <w:rsid w:val="00E15062"/>
    <w:rsid w:val="00E45F61"/>
    <w:rsid w:val="00E53219"/>
    <w:rsid w:val="00E54566"/>
    <w:rsid w:val="00E93EA8"/>
    <w:rsid w:val="00EB7150"/>
    <w:rsid w:val="00EC5AF2"/>
    <w:rsid w:val="00EF38F6"/>
    <w:rsid w:val="00F03BC2"/>
    <w:rsid w:val="00F1211B"/>
    <w:rsid w:val="00F6249D"/>
    <w:rsid w:val="00F7452F"/>
    <w:rsid w:val="00F94BA0"/>
    <w:rsid w:val="00FB7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D934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79A5"/>
    <w:pPr>
      <w:keepNext/>
      <w:numPr>
        <w:numId w:val="19"/>
      </w:numPr>
      <w:suppressAutoHyphens/>
      <w:jc w:val="both"/>
      <w:outlineLvl w:val="0"/>
    </w:pPr>
    <w:rPr>
      <w:rFonts w:ascii="Times New Roman" w:eastAsia="Times New Roman" w:hAnsi="Times New Roman" w:cs="Times New Roman"/>
      <w:b/>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9E8"/>
    <w:pPr>
      <w:ind w:left="720"/>
      <w:contextualSpacing/>
    </w:pPr>
  </w:style>
  <w:style w:type="character" w:styleId="Hyperlink">
    <w:name w:val="Hyperlink"/>
    <w:basedOn w:val="DefaultParagraphFont"/>
    <w:uiPriority w:val="99"/>
    <w:unhideWhenUsed/>
    <w:rsid w:val="005C3BA2"/>
    <w:rPr>
      <w:color w:val="0000FF" w:themeColor="hyperlink"/>
      <w:u w:val="single"/>
    </w:rPr>
  </w:style>
  <w:style w:type="character" w:styleId="Strong">
    <w:name w:val="Strong"/>
    <w:basedOn w:val="DefaultParagraphFont"/>
    <w:uiPriority w:val="22"/>
    <w:qFormat/>
    <w:rsid w:val="00322142"/>
    <w:rPr>
      <w:b/>
      <w:bCs/>
    </w:rPr>
  </w:style>
  <w:style w:type="table" w:styleId="TableGrid">
    <w:name w:val="Table Grid"/>
    <w:basedOn w:val="TableNormal"/>
    <w:uiPriority w:val="59"/>
    <w:rsid w:val="0006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7CDB"/>
    <w:pPr>
      <w:spacing w:before="100" w:beforeAutospacing="1" w:after="100" w:afterAutospacing="1"/>
    </w:pPr>
    <w:rPr>
      <w:rFonts w:ascii="Times New Roman" w:eastAsia="Calibri" w:hAnsi="Times New Roman" w:cs="Times New Roman"/>
      <w:lang w:val="lv-LV" w:eastAsia="lv-LV"/>
    </w:rPr>
  </w:style>
  <w:style w:type="paragraph" w:styleId="BalloonText">
    <w:name w:val="Balloon Text"/>
    <w:basedOn w:val="Normal"/>
    <w:link w:val="BalloonTextChar"/>
    <w:uiPriority w:val="99"/>
    <w:semiHidden/>
    <w:unhideWhenUsed/>
    <w:rsid w:val="006A28A7"/>
    <w:rPr>
      <w:rFonts w:ascii="Tahoma" w:hAnsi="Tahoma" w:cs="Tahoma"/>
      <w:sz w:val="16"/>
      <w:szCs w:val="16"/>
    </w:rPr>
  </w:style>
  <w:style w:type="character" w:customStyle="1" w:styleId="BalloonTextChar">
    <w:name w:val="Balloon Text Char"/>
    <w:basedOn w:val="DefaultParagraphFont"/>
    <w:link w:val="BalloonText"/>
    <w:uiPriority w:val="99"/>
    <w:semiHidden/>
    <w:rsid w:val="006A28A7"/>
    <w:rPr>
      <w:rFonts w:ascii="Tahoma" w:hAnsi="Tahoma" w:cs="Tahoma"/>
      <w:sz w:val="16"/>
      <w:szCs w:val="16"/>
    </w:rPr>
  </w:style>
  <w:style w:type="character" w:customStyle="1" w:styleId="Heading1Char">
    <w:name w:val="Heading 1 Char"/>
    <w:basedOn w:val="DefaultParagraphFont"/>
    <w:link w:val="Heading1"/>
    <w:rsid w:val="00B179A5"/>
    <w:rPr>
      <w:rFonts w:ascii="Times New Roman" w:eastAsia="Times New Roman" w:hAnsi="Times New Roman" w:cs="Times New Roman"/>
      <w:b/>
      <w:szCs w:val="20"/>
      <w:lang w:val="lv-LV" w:eastAsia="ar-SA"/>
    </w:rPr>
  </w:style>
  <w:style w:type="character" w:styleId="CommentReference">
    <w:name w:val="annotation reference"/>
    <w:basedOn w:val="DefaultParagraphFont"/>
    <w:uiPriority w:val="99"/>
    <w:semiHidden/>
    <w:unhideWhenUsed/>
    <w:rsid w:val="000024AC"/>
    <w:rPr>
      <w:sz w:val="16"/>
      <w:szCs w:val="16"/>
    </w:rPr>
  </w:style>
  <w:style w:type="paragraph" w:styleId="CommentText">
    <w:name w:val="annotation text"/>
    <w:basedOn w:val="Normal"/>
    <w:link w:val="CommentTextChar"/>
    <w:uiPriority w:val="99"/>
    <w:semiHidden/>
    <w:unhideWhenUsed/>
    <w:rsid w:val="000024AC"/>
    <w:rPr>
      <w:sz w:val="20"/>
      <w:szCs w:val="20"/>
    </w:rPr>
  </w:style>
  <w:style w:type="character" w:customStyle="1" w:styleId="CommentTextChar">
    <w:name w:val="Comment Text Char"/>
    <w:basedOn w:val="DefaultParagraphFont"/>
    <w:link w:val="CommentText"/>
    <w:uiPriority w:val="99"/>
    <w:semiHidden/>
    <w:rsid w:val="000024AC"/>
    <w:rPr>
      <w:sz w:val="20"/>
      <w:szCs w:val="20"/>
    </w:rPr>
  </w:style>
  <w:style w:type="paragraph" w:styleId="CommentSubject">
    <w:name w:val="annotation subject"/>
    <w:basedOn w:val="CommentText"/>
    <w:next w:val="CommentText"/>
    <w:link w:val="CommentSubjectChar"/>
    <w:uiPriority w:val="99"/>
    <w:semiHidden/>
    <w:unhideWhenUsed/>
    <w:rsid w:val="000024AC"/>
    <w:rPr>
      <w:b/>
      <w:bCs/>
    </w:rPr>
  </w:style>
  <w:style w:type="character" w:customStyle="1" w:styleId="CommentSubjectChar">
    <w:name w:val="Comment Subject Char"/>
    <w:basedOn w:val="CommentTextChar"/>
    <w:link w:val="CommentSubject"/>
    <w:uiPriority w:val="99"/>
    <w:semiHidden/>
    <w:rsid w:val="000024AC"/>
    <w:rPr>
      <w:b/>
      <w:bCs/>
      <w:sz w:val="20"/>
      <w:szCs w:val="20"/>
    </w:rPr>
  </w:style>
  <w:style w:type="character" w:customStyle="1" w:styleId="UnresolvedMention">
    <w:name w:val="Unresolved Mention"/>
    <w:basedOn w:val="DefaultParagraphFont"/>
    <w:uiPriority w:val="99"/>
    <w:semiHidden/>
    <w:unhideWhenUsed/>
    <w:rsid w:val="00E93EA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179A5"/>
    <w:pPr>
      <w:keepNext/>
      <w:numPr>
        <w:numId w:val="19"/>
      </w:numPr>
      <w:suppressAutoHyphens/>
      <w:jc w:val="both"/>
      <w:outlineLvl w:val="0"/>
    </w:pPr>
    <w:rPr>
      <w:rFonts w:ascii="Times New Roman" w:eastAsia="Times New Roman" w:hAnsi="Times New Roman" w:cs="Times New Roman"/>
      <w:b/>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9E8"/>
    <w:pPr>
      <w:ind w:left="720"/>
      <w:contextualSpacing/>
    </w:pPr>
  </w:style>
  <w:style w:type="character" w:styleId="Hyperlink">
    <w:name w:val="Hyperlink"/>
    <w:basedOn w:val="DefaultParagraphFont"/>
    <w:uiPriority w:val="99"/>
    <w:unhideWhenUsed/>
    <w:rsid w:val="005C3BA2"/>
    <w:rPr>
      <w:color w:val="0000FF" w:themeColor="hyperlink"/>
      <w:u w:val="single"/>
    </w:rPr>
  </w:style>
  <w:style w:type="character" w:styleId="Strong">
    <w:name w:val="Strong"/>
    <w:basedOn w:val="DefaultParagraphFont"/>
    <w:uiPriority w:val="22"/>
    <w:qFormat/>
    <w:rsid w:val="00322142"/>
    <w:rPr>
      <w:b/>
      <w:bCs/>
    </w:rPr>
  </w:style>
  <w:style w:type="table" w:styleId="TableGrid">
    <w:name w:val="Table Grid"/>
    <w:basedOn w:val="TableNormal"/>
    <w:uiPriority w:val="59"/>
    <w:rsid w:val="0006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7CDB"/>
    <w:pPr>
      <w:spacing w:before="100" w:beforeAutospacing="1" w:after="100" w:afterAutospacing="1"/>
    </w:pPr>
    <w:rPr>
      <w:rFonts w:ascii="Times New Roman" w:eastAsia="Calibri" w:hAnsi="Times New Roman" w:cs="Times New Roman"/>
      <w:lang w:val="lv-LV" w:eastAsia="lv-LV"/>
    </w:rPr>
  </w:style>
  <w:style w:type="paragraph" w:styleId="BalloonText">
    <w:name w:val="Balloon Text"/>
    <w:basedOn w:val="Normal"/>
    <w:link w:val="BalloonTextChar"/>
    <w:uiPriority w:val="99"/>
    <w:semiHidden/>
    <w:unhideWhenUsed/>
    <w:rsid w:val="006A28A7"/>
    <w:rPr>
      <w:rFonts w:ascii="Tahoma" w:hAnsi="Tahoma" w:cs="Tahoma"/>
      <w:sz w:val="16"/>
      <w:szCs w:val="16"/>
    </w:rPr>
  </w:style>
  <w:style w:type="character" w:customStyle="1" w:styleId="BalloonTextChar">
    <w:name w:val="Balloon Text Char"/>
    <w:basedOn w:val="DefaultParagraphFont"/>
    <w:link w:val="BalloonText"/>
    <w:uiPriority w:val="99"/>
    <w:semiHidden/>
    <w:rsid w:val="006A28A7"/>
    <w:rPr>
      <w:rFonts w:ascii="Tahoma" w:hAnsi="Tahoma" w:cs="Tahoma"/>
      <w:sz w:val="16"/>
      <w:szCs w:val="16"/>
    </w:rPr>
  </w:style>
  <w:style w:type="character" w:customStyle="1" w:styleId="Heading1Char">
    <w:name w:val="Heading 1 Char"/>
    <w:basedOn w:val="DefaultParagraphFont"/>
    <w:link w:val="Heading1"/>
    <w:rsid w:val="00B179A5"/>
    <w:rPr>
      <w:rFonts w:ascii="Times New Roman" w:eastAsia="Times New Roman" w:hAnsi="Times New Roman" w:cs="Times New Roman"/>
      <w:b/>
      <w:szCs w:val="20"/>
      <w:lang w:val="lv-LV" w:eastAsia="ar-SA"/>
    </w:rPr>
  </w:style>
  <w:style w:type="character" w:styleId="CommentReference">
    <w:name w:val="annotation reference"/>
    <w:basedOn w:val="DefaultParagraphFont"/>
    <w:uiPriority w:val="99"/>
    <w:semiHidden/>
    <w:unhideWhenUsed/>
    <w:rsid w:val="000024AC"/>
    <w:rPr>
      <w:sz w:val="16"/>
      <w:szCs w:val="16"/>
    </w:rPr>
  </w:style>
  <w:style w:type="paragraph" w:styleId="CommentText">
    <w:name w:val="annotation text"/>
    <w:basedOn w:val="Normal"/>
    <w:link w:val="CommentTextChar"/>
    <w:uiPriority w:val="99"/>
    <w:semiHidden/>
    <w:unhideWhenUsed/>
    <w:rsid w:val="000024AC"/>
    <w:rPr>
      <w:sz w:val="20"/>
      <w:szCs w:val="20"/>
    </w:rPr>
  </w:style>
  <w:style w:type="character" w:customStyle="1" w:styleId="CommentTextChar">
    <w:name w:val="Comment Text Char"/>
    <w:basedOn w:val="DefaultParagraphFont"/>
    <w:link w:val="CommentText"/>
    <w:uiPriority w:val="99"/>
    <w:semiHidden/>
    <w:rsid w:val="000024AC"/>
    <w:rPr>
      <w:sz w:val="20"/>
      <w:szCs w:val="20"/>
    </w:rPr>
  </w:style>
  <w:style w:type="paragraph" w:styleId="CommentSubject">
    <w:name w:val="annotation subject"/>
    <w:basedOn w:val="CommentText"/>
    <w:next w:val="CommentText"/>
    <w:link w:val="CommentSubjectChar"/>
    <w:uiPriority w:val="99"/>
    <w:semiHidden/>
    <w:unhideWhenUsed/>
    <w:rsid w:val="000024AC"/>
    <w:rPr>
      <w:b/>
      <w:bCs/>
    </w:rPr>
  </w:style>
  <w:style w:type="character" w:customStyle="1" w:styleId="CommentSubjectChar">
    <w:name w:val="Comment Subject Char"/>
    <w:basedOn w:val="CommentTextChar"/>
    <w:link w:val="CommentSubject"/>
    <w:uiPriority w:val="99"/>
    <w:semiHidden/>
    <w:rsid w:val="000024AC"/>
    <w:rPr>
      <w:b/>
      <w:bCs/>
      <w:sz w:val="20"/>
      <w:szCs w:val="20"/>
    </w:rPr>
  </w:style>
  <w:style w:type="character" w:customStyle="1" w:styleId="UnresolvedMention">
    <w:name w:val="Unresolved Mention"/>
    <w:basedOn w:val="DefaultParagraphFont"/>
    <w:uiPriority w:val="99"/>
    <w:semiHidden/>
    <w:unhideWhenUsed/>
    <w:rsid w:val="00E93E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323876">
      <w:bodyDiv w:val="1"/>
      <w:marLeft w:val="0"/>
      <w:marRight w:val="0"/>
      <w:marTop w:val="0"/>
      <w:marBottom w:val="0"/>
      <w:divBdr>
        <w:top w:val="none" w:sz="0" w:space="0" w:color="auto"/>
        <w:left w:val="none" w:sz="0" w:space="0" w:color="auto"/>
        <w:bottom w:val="none" w:sz="0" w:space="0" w:color="auto"/>
        <w:right w:val="none" w:sz="0" w:space="0" w:color="auto"/>
      </w:divBdr>
    </w:div>
    <w:div w:id="1794713582">
      <w:bodyDiv w:val="1"/>
      <w:marLeft w:val="0"/>
      <w:marRight w:val="0"/>
      <w:marTop w:val="0"/>
      <w:marBottom w:val="0"/>
      <w:divBdr>
        <w:top w:val="none" w:sz="0" w:space="0" w:color="auto"/>
        <w:left w:val="none" w:sz="0" w:space="0" w:color="auto"/>
        <w:bottom w:val="none" w:sz="0" w:space="0" w:color="auto"/>
        <w:right w:val="none" w:sz="0" w:space="0" w:color="auto"/>
      </w:divBdr>
    </w:div>
    <w:div w:id="1815950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certi@latvijaskoncerti.lv"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53F8F-20FC-4D83-B8BC-438AB091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2881</Words>
  <Characters>1643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Birojs</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Groza Andis</cp:lastModifiedBy>
  <cp:revision>4</cp:revision>
  <dcterms:created xsi:type="dcterms:W3CDTF">2018-01-18T07:26:00Z</dcterms:created>
  <dcterms:modified xsi:type="dcterms:W3CDTF">2018-01-18T07:26:00Z</dcterms:modified>
</cp:coreProperties>
</file>