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09" w:rsidRPr="002A0FCD" w:rsidRDefault="00F53209" w:rsidP="00F53209">
      <w:pPr>
        <w:spacing w:after="0" w:line="240" w:lineRule="auto"/>
        <w:ind w:left="720"/>
        <w:jc w:val="right"/>
        <w:rPr>
          <w:rFonts w:eastAsia="Times New Roman"/>
          <w:sz w:val="20"/>
          <w:szCs w:val="20"/>
          <w:lang w:val="lv-LV" w:eastAsia="lv-LV"/>
        </w:rPr>
      </w:pPr>
      <w:r w:rsidRPr="002A0FCD">
        <w:rPr>
          <w:sz w:val="20"/>
          <w:szCs w:val="20"/>
          <w:lang w:val="lv-LV" w:eastAsia="lv-LV"/>
        </w:rPr>
        <w:t>2.p</w:t>
      </w:r>
      <w:r w:rsidRPr="002A0FCD">
        <w:rPr>
          <w:rFonts w:eastAsia="Times New Roman"/>
          <w:sz w:val="20"/>
          <w:szCs w:val="20"/>
          <w:lang w:val="lv-LV" w:eastAsia="lv-LV"/>
        </w:rPr>
        <w:t>ielikums</w:t>
      </w:r>
    </w:p>
    <w:p w:rsidR="00F53209" w:rsidRPr="002A0FCD" w:rsidRDefault="00F53209" w:rsidP="00F53209">
      <w:pPr>
        <w:spacing w:after="0" w:line="240" w:lineRule="auto"/>
        <w:jc w:val="right"/>
        <w:rPr>
          <w:sz w:val="20"/>
          <w:szCs w:val="20"/>
          <w:lang w:val="lv-LV" w:eastAsia="lv-LV"/>
        </w:rPr>
      </w:pPr>
      <w:r w:rsidRPr="002A0FCD">
        <w:rPr>
          <w:sz w:val="20"/>
          <w:szCs w:val="20"/>
          <w:lang w:val="lv-LV" w:eastAsia="lv-LV"/>
        </w:rPr>
        <w:t>Latvijas Nacionālā kultūras centra</w:t>
      </w:r>
      <w:r>
        <w:rPr>
          <w:sz w:val="20"/>
          <w:szCs w:val="20"/>
          <w:lang w:val="lv-LV" w:eastAsia="lv-LV"/>
        </w:rPr>
        <w:t xml:space="preserve"> nolikumam</w:t>
      </w:r>
    </w:p>
    <w:p w:rsidR="00F53209" w:rsidRDefault="00F53209" w:rsidP="00F53209">
      <w:pPr>
        <w:spacing w:after="0" w:line="240" w:lineRule="auto"/>
        <w:ind w:left="2880"/>
        <w:jc w:val="right"/>
        <w:rPr>
          <w:sz w:val="20"/>
          <w:szCs w:val="20"/>
          <w:lang w:val="lv-LV" w:eastAsia="lv-LV"/>
        </w:rPr>
      </w:pPr>
      <w:r>
        <w:rPr>
          <w:sz w:val="20"/>
          <w:szCs w:val="20"/>
          <w:lang w:val="lv-LV" w:eastAsia="lv-LV"/>
        </w:rPr>
        <w:t xml:space="preserve"> </w:t>
      </w:r>
      <w:r w:rsidR="00B31E05">
        <w:rPr>
          <w:sz w:val="20"/>
          <w:szCs w:val="20"/>
          <w:lang w:val="lv-LV" w:eastAsia="lv-LV"/>
        </w:rPr>
        <w:t>„</w:t>
      </w:r>
      <w:r>
        <w:rPr>
          <w:sz w:val="20"/>
          <w:szCs w:val="20"/>
          <w:lang w:val="lv-LV" w:eastAsia="lv-LV"/>
        </w:rPr>
        <w:t xml:space="preserve">Par </w:t>
      </w:r>
      <w:r w:rsidRPr="002A0FCD">
        <w:rPr>
          <w:sz w:val="20"/>
          <w:szCs w:val="20"/>
          <w:lang w:val="lv-LV" w:eastAsia="lv-LV"/>
        </w:rPr>
        <w:t>Nemateriālā kultūras mantojuma saglabāšanas pasākum</w:t>
      </w:r>
      <w:r>
        <w:rPr>
          <w:sz w:val="20"/>
          <w:szCs w:val="20"/>
          <w:lang w:val="lv-LV" w:eastAsia="lv-LV"/>
        </w:rPr>
        <w:t>u</w:t>
      </w:r>
    </w:p>
    <w:p w:rsidR="00F53209" w:rsidRPr="002D6D85" w:rsidRDefault="00F53209" w:rsidP="00F53209">
      <w:pPr>
        <w:spacing w:after="0" w:line="240" w:lineRule="auto"/>
        <w:ind w:left="5760" w:firstLine="720"/>
        <w:jc w:val="right"/>
        <w:rPr>
          <w:sz w:val="24"/>
          <w:szCs w:val="24"/>
          <w:lang w:val="lv-LV" w:eastAsia="lv-LV"/>
        </w:rPr>
      </w:pPr>
      <w:r w:rsidRPr="002A0FCD">
        <w:rPr>
          <w:sz w:val="20"/>
          <w:szCs w:val="20"/>
          <w:lang w:val="lv-LV" w:eastAsia="lv-LV"/>
        </w:rPr>
        <w:t>„Satiec savu meistaru!”</w:t>
      </w:r>
      <w:r w:rsidR="00B31E05">
        <w:rPr>
          <w:sz w:val="20"/>
          <w:szCs w:val="20"/>
          <w:lang w:val="lv-LV" w:eastAsia="lv-LV"/>
        </w:rPr>
        <w:t>”</w:t>
      </w:r>
    </w:p>
    <w:p w:rsidR="00F53209" w:rsidRPr="002D6D85" w:rsidRDefault="00F53209" w:rsidP="00F53209">
      <w:pPr>
        <w:spacing w:after="0" w:line="240" w:lineRule="auto"/>
        <w:ind w:left="720"/>
        <w:jc w:val="right"/>
        <w:rPr>
          <w:rFonts w:eastAsia="Times New Roman"/>
          <w:sz w:val="24"/>
          <w:szCs w:val="24"/>
          <w:lang w:val="lv-LV" w:eastAsia="lv-LV"/>
        </w:rPr>
      </w:pPr>
    </w:p>
    <w:p w:rsidR="00F53209" w:rsidRPr="002D6D85" w:rsidRDefault="00F53209" w:rsidP="00F5320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bCs/>
          <w:color w:val="000000"/>
          <w:sz w:val="24"/>
          <w:szCs w:val="24"/>
          <w:lang w:val="lv-LV" w:eastAsia="lv-LV"/>
        </w:rPr>
        <w:t xml:space="preserve">Nemateriālā kultūras mantojuma saglabāšanas pasākuma </w:t>
      </w: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„Satiec savu meistaru!”</w:t>
      </w:r>
    </w:p>
    <w:p w:rsidR="00F53209" w:rsidRPr="002D6D85" w:rsidRDefault="00F53209" w:rsidP="00F53209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PIETEIKUMA ANKETA</w:t>
      </w:r>
    </w:p>
    <w:p w:rsidR="00F53209" w:rsidRPr="002D6D85" w:rsidRDefault="00F53209" w:rsidP="00F53209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lv-LV" w:eastAsia="lv-LV"/>
        </w:rPr>
      </w:pPr>
    </w:p>
    <w:p w:rsidR="00F53209" w:rsidRPr="002D6D85" w:rsidRDefault="00F53209" w:rsidP="00F53209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Dalībnieks (juridiska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1444"/>
        <w:gridCol w:w="3636"/>
      </w:tblGrid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Organizācijas nosaukums</w:t>
            </w:r>
          </w:p>
        </w:tc>
        <w:tc>
          <w:tcPr>
            <w:tcW w:w="6498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Organizācijas adrese</w:t>
            </w:r>
          </w:p>
        </w:tc>
        <w:tc>
          <w:tcPr>
            <w:tcW w:w="6498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A35F79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Mājas lapas adrese (ja ir)</w:t>
            </w:r>
          </w:p>
        </w:tc>
        <w:tc>
          <w:tcPr>
            <w:tcW w:w="6498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418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3636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Kontaktpersona (vārds, uzvārds)</w:t>
            </w:r>
          </w:p>
        </w:tc>
        <w:tc>
          <w:tcPr>
            <w:tcW w:w="6498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418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3636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F53209" w:rsidRPr="002D6D85" w:rsidRDefault="00F53209" w:rsidP="00F53209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lv-LV" w:eastAsia="lv-LV"/>
        </w:rPr>
      </w:pPr>
    </w:p>
    <w:p w:rsidR="00F53209" w:rsidRPr="002D6D85" w:rsidRDefault="00F53209" w:rsidP="00F53209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Dalībnieks (fiziska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1444"/>
        <w:gridCol w:w="1548"/>
        <w:gridCol w:w="2088"/>
      </w:tblGrid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Dalībnieka vārds, uzvārds</w:t>
            </w:r>
          </w:p>
        </w:tc>
        <w:tc>
          <w:tcPr>
            <w:tcW w:w="6498" w:type="dxa"/>
            <w:gridSpan w:val="4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Mājaslapas adrese (ja ir)</w:t>
            </w:r>
          </w:p>
        </w:tc>
        <w:tc>
          <w:tcPr>
            <w:tcW w:w="1418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548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2088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3402" w:type="dxa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1418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1444" w:type="dxa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3636" w:type="dxa"/>
            <w:gridSpan w:val="2"/>
          </w:tcPr>
          <w:p w:rsidR="00F53209" w:rsidRPr="002D6D85" w:rsidRDefault="00F53209" w:rsidP="0044711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F53209" w:rsidRPr="002D6D85" w:rsidRDefault="00F53209" w:rsidP="00F53209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lv-LV" w:eastAsia="lv-LV"/>
        </w:rPr>
      </w:pPr>
    </w:p>
    <w:p w:rsidR="00F53209" w:rsidRPr="002D6D85" w:rsidRDefault="00F53209" w:rsidP="00F53209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  <w:r w:rsidRPr="002D6D85">
        <w:rPr>
          <w:rFonts w:eastAsia="Times New Roman"/>
          <w:b/>
          <w:color w:val="000000"/>
          <w:sz w:val="24"/>
          <w:szCs w:val="24"/>
          <w:lang w:val="lv-LV" w:eastAsia="lv-LV"/>
        </w:rPr>
        <w:t>Pasākuma apraksts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F53209" w:rsidRPr="007C6EC7" w:rsidTr="00447111">
        <w:tc>
          <w:tcPr>
            <w:tcW w:w="9900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Īsi raksturot savu (organizācijas) darbību, norādot tās saistību ar nemateriālā kultūras mantojuma saglabāšanu (līdz 300 zīmēm):</w:t>
            </w:r>
          </w:p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7C6EC7" w:rsidTr="00447111">
        <w:tc>
          <w:tcPr>
            <w:tcW w:w="9900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 xml:space="preserve">Dalībnieka pārvaldītā prasme (līdz 300 zīmēm): </w:t>
            </w:r>
          </w:p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9900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lastRenderedPageBreak/>
              <w:t>Pasākuma norises vieta un adrese:</w:t>
            </w:r>
          </w:p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9900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Norises diena (pasvītrot nepieciešamo) un pulksteņa laiks (norādīt no – līdz)</w:t>
            </w:r>
          </w:p>
        </w:tc>
      </w:tr>
      <w:tr w:rsidR="00F53209" w:rsidRPr="002D6D85" w:rsidTr="00447111">
        <w:tc>
          <w:tcPr>
            <w:tcW w:w="3300" w:type="dxa"/>
          </w:tcPr>
          <w:p w:rsidR="00F53209" w:rsidRPr="002D6D85" w:rsidRDefault="00F53209" w:rsidP="00B947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0</w:t>
            </w:r>
            <w:r>
              <w:rPr>
                <w:rFonts w:eastAsia="Times New Roman"/>
                <w:sz w:val="24"/>
                <w:szCs w:val="24"/>
                <w:lang w:val="lv-LV" w:eastAsia="lv-LV"/>
              </w:rPr>
              <w:t>5</w:t>
            </w: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.04.201</w:t>
            </w:r>
            <w:r w:rsidR="00B94779">
              <w:rPr>
                <w:rFonts w:eastAsia="Times New Roman"/>
                <w:sz w:val="24"/>
                <w:szCs w:val="24"/>
                <w:lang w:val="lv-LV" w:eastAsia="lv-LV"/>
              </w:rPr>
              <w:t>9</w:t>
            </w: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., no plkst. _ līdz _</w:t>
            </w:r>
          </w:p>
        </w:tc>
        <w:tc>
          <w:tcPr>
            <w:tcW w:w="3300" w:type="dxa"/>
          </w:tcPr>
          <w:p w:rsidR="00F53209" w:rsidRPr="002D6D85" w:rsidRDefault="00F53209" w:rsidP="00B947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0</w:t>
            </w:r>
            <w:r>
              <w:rPr>
                <w:rFonts w:eastAsia="Times New Roman"/>
                <w:sz w:val="24"/>
                <w:szCs w:val="24"/>
                <w:lang w:val="lv-LV" w:eastAsia="lv-LV"/>
              </w:rPr>
              <w:t>6</w:t>
            </w: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.04.201</w:t>
            </w:r>
            <w:r w:rsidR="00B94779">
              <w:rPr>
                <w:rFonts w:eastAsia="Times New Roman"/>
                <w:sz w:val="24"/>
                <w:szCs w:val="24"/>
                <w:lang w:val="lv-LV" w:eastAsia="lv-LV"/>
              </w:rPr>
              <w:t>9</w:t>
            </w: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., no plkst. _ līdz _</w:t>
            </w:r>
          </w:p>
        </w:tc>
        <w:tc>
          <w:tcPr>
            <w:tcW w:w="3300" w:type="dxa"/>
          </w:tcPr>
          <w:p w:rsidR="00F53209" w:rsidRPr="002D6D85" w:rsidRDefault="00F53209" w:rsidP="00B9477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0</w:t>
            </w:r>
            <w:r>
              <w:rPr>
                <w:rFonts w:eastAsia="Times New Roman"/>
                <w:sz w:val="24"/>
                <w:szCs w:val="24"/>
                <w:lang w:val="lv-LV" w:eastAsia="lv-LV"/>
              </w:rPr>
              <w:t>7</w:t>
            </w: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.04.201</w:t>
            </w:r>
            <w:r w:rsidR="00B94779">
              <w:rPr>
                <w:rFonts w:eastAsia="Times New Roman"/>
                <w:sz w:val="24"/>
                <w:szCs w:val="24"/>
                <w:lang w:val="lv-LV" w:eastAsia="lv-LV"/>
              </w:rPr>
              <w:t>9</w:t>
            </w: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., no plkst. _ līdz _</w:t>
            </w:r>
          </w:p>
        </w:tc>
      </w:tr>
      <w:tr w:rsidR="00F53209" w:rsidRPr="002D6D85" w:rsidTr="00447111">
        <w:tc>
          <w:tcPr>
            <w:tcW w:w="9900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Pasākuma forma un īss plānotās norises saturs (līdz 300 zīmēm):</w:t>
            </w:r>
          </w:p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F53209" w:rsidRPr="002D6D85" w:rsidTr="00447111">
        <w:tc>
          <w:tcPr>
            <w:tcW w:w="9900" w:type="dxa"/>
            <w:gridSpan w:val="3"/>
          </w:tcPr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  <w:t>Mērķgrupas apjoms (maksimālais cilvēku skaits, kas var piedalīties Pasākumā):</w:t>
            </w:r>
          </w:p>
          <w:p w:rsidR="00F53209" w:rsidRPr="002D6D85" w:rsidRDefault="00F53209" w:rsidP="004471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F53209" w:rsidRPr="002D6D85" w:rsidRDefault="00F53209" w:rsidP="00F53209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</w:p>
    <w:p w:rsidR="00F53209" w:rsidRPr="002D6D85" w:rsidRDefault="00F53209" w:rsidP="00F53209">
      <w:pPr>
        <w:spacing w:after="0" w:line="240" w:lineRule="auto"/>
        <w:rPr>
          <w:rFonts w:eastAsia="Times New Roman"/>
          <w:color w:val="FF0000"/>
          <w:sz w:val="24"/>
          <w:szCs w:val="24"/>
          <w:lang w:val="lv-LV" w:eastAsia="lv-LV"/>
        </w:rPr>
      </w:pPr>
      <w:r w:rsidRPr="002D6D85">
        <w:rPr>
          <w:rFonts w:eastAsia="Times New Roman"/>
          <w:b/>
          <w:sz w:val="24"/>
          <w:szCs w:val="24"/>
          <w:lang w:val="lv-LV" w:eastAsia="lv-LV"/>
        </w:rPr>
        <w:t xml:space="preserve">Fotogrāfijas digitālā formātā </w:t>
      </w:r>
      <w:r w:rsidRPr="002D6D85">
        <w:rPr>
          <w:rFonts w:eastAsia="Times New Roman"/>
          <w:sz w:val="24"/>
          <w:szCs w:val="24"/>
          <w:lang w:val="lv-LV" w:eastAsia="lv-LV"/>
        </w:rPr>
        <w:t>(tiks izmantotas pasākuma publicitātei)</w:t>
      </w:r>
      <w:r w:rsidRPr="002D6D85">
        <w:rPr>
          <w:sz w:val="24"/>
          <w:szCs w:val="24"/>
          <w:lang w:val="lv-LV" w:eastAsia="lv-LV"/>
        </w:rPr>
        <w:t xml:space="preserve"> </w:t>
      </w:r>
      <w:r w:rsidRPr="002D6D85">
        <w:rPr>
          <w:rFonts w:eastAsia="Times New Roman"/>
          <w:sz w:val="24"/>
          <w:szCs w:val="24"/>
          <w:lang w:val="lv-LV" w:eastAsia="lv-LV"/>
        </w:rPr>
        <w:t xml:space="preserve">(ne mazākas kā 500 kb / garākā mala ne mazāka par 1200 </w:t>
      </w:r>
      <w:r w:rsidRPr="002D6D85">
        <w:rPr>
          <w:rFonts w:eastAsia="Times New Roman"/>
          <w:color w:val="000000"/>
          <w:sz w:val="24"/>
          <w:szCs w:val="24"/>
          <w:lang w:val="lv-LV" w:eastAsia="lv-LV"/>
        </w:rPr>
        <w:t>px</w:t>
      </w:r>
      <w:r w:rsidRPr="002D6D85">
        <w:rPr>
          <w:rFonts w:eastAsia="Times New Roman"/>
          <w:sz w:val="24"/>
          <w:szCs w:val="24"/>
          <w:lang w:val="lv-LV" w:eastAsia="lv-LV"/>
        </w:rPr>
        <w:t>)</w:t>
      </w:r>
      <w:r w:rsidRPr="002D6D85">
        <w:rPr>
          <w:rFonts w:eastAsia="Times New Roman"/>
          <w:color w:val="FF0000"/>
          <w:sz w:val="24"/>
          <w:szCs w:val="24"/>
          <w:lang w:val="lv-LV" w:eastAsia="lv-LV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53209" w:rsidRPr="00A35F79" w:rsidTr="00447111">
        <w:tc>
          <w:tcPr>
            <w:tcW w:w="9923" w:type="dxa"/>
            <w:shd w:val="clear" w:color="auto" w:fill="auto"/>
          </w:tcPr>
          <w:p w:rsidR="00F53209" w:rsidRPr="002D6D85" w:rsidRDefault="00F53209" w:rsidP="00447111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sz w:val="24"/>
                <w:szCs w:val="24"/>
                <w:lang w:val="lv-LV" w:eastAsia="lv-LV"/>
              </w:rPr>
              <w:t>Īss fotogrāfijas/u apraksts (norādīt fotogrāfijas autoru, fotogrāfijā redzamo personu, ja ir - darbību, kā arī, ja iespējams – konkrētās situācijas laiku un vietu)</w:t>
            </w:r>
          </w:p>
          <w:p w:rsidR="00F53209" w:rsidRPr="002D6D85" w:rsidRDefault="00F53209" w:rsidP="00447111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F53209" w:rsidRPr="002D6D85" w:rsidRDefault="00F53209" w:rsidP="0044711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lv-LV" w:eastAsia="lv-LV"/>
              </w:rPr>
            </w:pPr>
            <w:r w:rsidRPr="002D6D85">
              <w:rPr>
                <w:rFonts w:eastAsia="Times New Roman"/>
                <w:b/>
                <w:bCs/>
                <w:sz w:val="24"/>
                <w:szCs w:val="24"/>
                <w:lang w:val="lv-LV" w:eastAsia="lv-LV"/>
              </w:rPr>
              <w:t>Vēršam uzmanību, ka par fotomateriāla autortiesībām atbild to iesniedzējs!</w:t>
            </w:r>
          </w:p>
        </w:tc>
      </w:tr>
    </w:tbl>
    <w:p w:rsidR="00F53209" w:rsidRPr="002D6D85" w:rsidRDefault="00F53209" w:rsidP="00F53209">
      <w:pPr>
        <w:spacing w:after="0" w:line="240" w:lineRule="auto"/>
        <w:rPr>
          <w:sz w:val="24"/>
          <w:szCs w:val="24"/>
          <w:lang w:val="lv-LV" w:eastAsia="lv-LV"/>
        </w:rPr>
      </w:pPr>
    </w:p>
    <w:p w:rsidR="00F53209" w:rsidRPr="00B32F15" w:rsidRDefault="00F53209" w:rsidP="00F53209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lv-LV" w:eastAsia="lv-LV"/>
        </w:rPr>
      </w:pPr>
      <w:r w:rsidRPr="00B32F15">
        <w:rPr>
          <w:sz w:val="16"/>
          <w:szCs w:val="16"/>
          <w:lang w:val="lv-LV" w:eastAsia="lv-LV"/>
        </w:rPr>
        <w:t>Parakstot pieteikuma anketu, Pasākuma dalībnieks piekrīt:</w:t>
      </w:r>
    </w:p>
    <w:p w:rsidR="00F53209" w:rsidRPr="00B32F15" w:rsidRDefault="00F53209" w:rsidP="00F53209">
      <w:pPr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lv-LV" w:eastAsia="lv-LV"/>
        </w:rPr>
      </w:pPr>
      <w:r w:rsidRPr="00B32F15">
        <w:rPr>
          <w:sz w:val="16"/>
          <w:szCs w:val="16"/>
          <w:lang w:val="lv-LV" w:eastAsia="lv-LV"/>
        </w:rPr>
        <w:t>nolikum</w:t>
      </w:r>
      <w:r w:rsidR="00B31E05" w:rsidRPr="00B32F15">
        <w:rPr>
          <w:sz w:val="16"/>
          <w:szCs w:val="16"/>
          <w:lang w:val="lv-LV" w:eastAsia="lv-LV"/>
        </w:rPr>
        <w:t>a</w:t>
      </w:r>
      <w:r w:rsidRPr="00B32F15">
        <w:rPr>
          <w:sz w:val="16"/>
          <w:szCs w:val="16"/>
          <w:lang w:val="lv-LV" w:eastAsia="lv-LV"/>
        </w:rPr>
        <w:t xml:space="preserve"> “Par nemateriālā kultūras mantojuma saglabāšanas pasākuma „Satiec savu meistaru!”</w:t>
      </w:r>
      <w:r w:rsidR="00B31E05" w:rsidRPr="00B32F15">
        <w:rPr>
          <w:sz w:val="16"/>
          <w:szCs w:val="16"/>
          <w:lang w:val="lv-LV" w:eastAsia="lv-LV"/>
        </w:rPr>
        <w:t>”</w:t>
      </w:r>
      <w:r w:rsidRPr="00B32F15">
        <w:rPr>
          <w:sz w:val="16"/>
          <w:szCs w:val="16"/>
          <w:lang w:val="lv-LV" w:eastAsia="lv-LV"/>
        </w:rPr>
        <w:t xml:space="preserve"> noteiktajam;</w:t>
      </w:r>
    </w:p>
    <w:p w:rsidR="00F53209" w:rsidRPr="00B32F15" w:rsidRDefault="00B32F15" w:rsidP="000478CB">
      <w:pPr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lv-LV" w:eastAsia="lv-LV"/>
        </w:rPr>
      </w:pPr>
      <w:r w:rsidRPr="00B32F15">
        <w:rPr>
          <w:sz w:val="16"/>
          <w:szCs w:val="16"/>
          <w:lang w:val="lv-LV" w:eastAsia="lv-LV"/>
        </w:rPr>
        <w:t xml:space="preserve">Pasākuma dalībnieka </w:t>
      </w:r>
      <w:r w:rsidR="003D177C">
        <w:rPr>
          <w:sz w:val="16"/>
          <w:szCs w:val="16"/>
          <w:lang w:val="lv-LV" w:eastAsia="lv-LV"/>
        </w:rPr>
        <w:t xml:space="preserve">vai </w:t>
      </w:r>
      <w:r w:rsidRPr="00B32F15">
        <w:rPr>
          <w:sz w:val="16"/>
          <w:szCs w:val="16"/>
          <w:lang w:val="lv-LV" w:eastAsia="lv-LV"/>
        </w:rPr>
        <w:t xml:space="preserve">tā Pasākumam pieteikto personu </w:t>
      </w:r>
      <w:r w:rsidR="00F53209" w:rsidRPr="00B32F15">
        <w:rPr>
          <w:sz w:val="16"/>
          <w:szCs w:val="16"/>
          <w:lang w:val="lv-LV" w:eastAsia="lv-LV"/>
        </w:rPr>
        <w:t>fotografēšanai un filmēšanai Pasākuma laikā</w:t>
      </w:r>
      <w:r>
        <w:rPr>
          <w:sz w:val="16"/>
          <w:szCs w:val="16"/>
          <w:lang w:val="lv-LV" w:eastAsia="lv-LV"/>
        </w:rPr>
        <w:t xml:space="preserve"> (audiovizuālais materiāls var tikt publiskots)</w:t>
      </w:r>
      <w:r w:rsidR="00B31E05" w:rsidRPr="00B32F15">
        <w:rPr>
          <w:sz w:val="16"/>
          <w:szCs w:val="16"/>
          <w:lang w:val="lv-LV" w:eastAsia="lv-LV"/>
        </w:rPr>
        <w:t xml:space="preserve">, </w:t>
      </w:r>
      <w:r w:rsidRPr="00B32F15">
        <w:rPr>
          <w:sz w:val="16"/>
          <w:szCs w:val="16"/>
          <w:lang w:val="lv-LV" w:eastAsia="lv-LV"/>
        </w:rPr>
        <w:t xml:space="preserve">kā arī personu datu nodošanai </w:t>
      </w:r>
      <w:r>
        <w:rPr>
          <w:sz w:val="16"/>
          <w:szCs w:val="16"/>
          <w:lang w:val="lv-LV" w:eastAsia="lv-LV"/>
        </w:rPr>
        <w:t xml:space="preserve">Centram </w:t>
      </w:r>
      <w:r w:rsidRPr="00B32F15">
        <w:rPr>
          <w:sz w:val="16"/>
          <w:szCs w:val="16"/>
          <w:lang w:val="lv-LV" w:eastAsia="lv-LV"/>
        </w:rPr>
        <w:t>Pasākuma organizēšanai un nemateriālā kultūras mantojuma saglabāšanai sabiedrības interesēs</w:t>
      </w:r>
      <w:r w:rsidR="00F53209" w:rsidRPr="00B32F15">
        <w:rPr>
          <w:sz w:val="16"/>
          <w:szCs w:val="16"/>
          <w:lang w:val="lv-LV" w:eastAsia="lv-LV"/>
        </w:rPr>
        <w:t>.</w:t>
      </w:r>
    </w:p>
    <w:p w:rsidR="00F53209" w:rsidRDefault="00F53209" w:rsidP="00F53209">
      <w:pPr>
        <w:spacing w:after="0" w:line="240" w:lineRule="auto"/>
        <w:ind w:firstLine="66"/>
        <w:rPr>
          <w:b/>
          <w:sz w:val="24"/>
          <w:szCs w:val="24"/>
          <w:lang w:val="lv-LV" w:eastAsia="lv-LV"/>
        </w:rPr>
      </w:pPr>
    </w:p>
    <w:p w:rsidR="00F53209" w:rsidRDefault="00F53209" w:rsidP="00F53209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  <w:bookmarkStart w:id="0" w:name="_GoBack"/>
      <w:bookmarkEnd w:id="0"/>
    </w:p>
    <w:p w:rsidR="00B32F15" w:rsidRPr="002D6D85" w:rsidRDefault="00B32F15" w:rsidP="00F53209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</w:p>
    <w:p w:rsidR="00F53209" w:rsidRPr="002D6D85" w:rsidRDefault="00F53209" w:rsidP="00F53209">
      <w:pPr>
        <w:spacing w:after="0" w:line="240" w:lineRule="auto"/>
        <w:rPr>
          <w:rFonts w:eastAsia="Times New Roman"/>
          <w:sz w:val="24"/>
          <w:szCs w:val="24"/>
          <w:lang w:val="lv-LV" w:eastAsia="lv-LV"/>
        </w:rPr>
      </w:pPr>
      <w:r w:rsidRPr="002D6D85">
        <w:rPr>
          <w:rFonts w:eastAsia="Times New Roman"/>
          <w:sz w:val="24"/>
          <w:szCs w:val="24"/>
          <w:lang w:val="lv-LV" w:eastAsia="lv-LV"/>
        </w:rPr>
        <w:t>Datums ___________________</w:t>
      </w:r>
      <w:r w:rsidRPr="002D6D85">
        <w:rPr>
          <w:rFonts w:eastAsia="Times New Roman"/>
          <w:sz w:val="24"/>
          <w:szCs w:val="24"/>
          <w:lang w:val="lv-LV" w:eastAsia="lv-LV"/>
        </w:rPr>
        <w:tab/>
      </w:r>
      <w:r w:rsidRPr="002D6D85">
        <w:rPr>
          <w:rFonts w:eastAsia="Times New Roman"/>
          <w:sz w:val="24"/>
          <w:szCs w:val="24"/>
          <w:lang w:val="lv-LV" w:eastAsia="lv-LV"/>
        </w:rPr>
        <w:tab/>
        <w:t>Paraksts __________________________</w:t>
      </w:r>
    </w:p>
    <w:p w:rsidR="003E3BBB" w:rsidRDefault="003E3BBB" w:rsidP="00F53209">
      <w:pPr>
        <w:autoSpaceDE w:val="0"/>
        <w:autoSpaceDN w:val="0"/>
        <w:adjustRightInd w:val="0"/>
        <w:spacing w:after="0" w:line="240" w:lineRule="auto"/>
        <w:ind w:left="720"/>
        <w:jc w:val="right"/>
        <w:rPr>
          <w:bCs/>
          <w:sz w:val="20"/>
          <w:szCs w:val="20"/>
          <w:lang w:val="lv-LV" w:eastAsia="lv-LV"/>
        </w:rPr>
      </w:pPr>
    </w:p>
    <w:p w:rsidR="00F53209" w:rsidRPr="002A0FCD" w:rsidRDefault="00F53209" w:rsidP="00F53209">
      <w:pPr>
        <w:autoSpaceDE w:val="0"/>
        <w:autoSpaceDN w:val="0"/>
        <w:adjustRightInd w:val="0"/>
        <w:spacing w:after="0" w:line="240" w:lineRule="auto"/>
        <w:ind w:left="720"/>
        <w:jc w:val="right"/>
        <w:rPr>
          <w:bCs/>
          <w:sz w:val="20"/>
          <w:szCs w:val="20"/>
          <w:lang w:val="lv-LV" w:eastAsia="lv-LV"/>
        </w:rPr>
      </w:pPr>
    </w:p>
    <w:sectPr w:rsidR="00F53209" w:rsidRPr="002A0FCD" w:rsidSect="003E3BBB">
      <w:headerReference w:type="first" r:id="rId7"/>
      <w:pgSz w:w="11920" w:h="16840"/>
      <w:pgMar w:top="1134" w:right="114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DD" w:rsidRDefault="004A6FDD" w:rsidP="00F53209">
      <w:pPr>
        <w:spacing w:after="0" w:line="240" w:lineRule="auto"/>
      </w:pPr>
      <w:r>
        <w:separator/>
      </w:r>
    </w:p>
  </w:endnote>
  <w:endnote w:type="continuationSeparator" w:id="0">
    <w:p w:rsidR="004A6FDD" w:rsidRDefault="004A6FDD" w:rsidP="00F5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DD" w:rsidRDefault="004A6FDD" w:rsidP="00F53209">
      <w:pPr>
        <w:spacing w:after="0" w:line="240" w:lineRule="auto"/>
      </w:pPr>
      <w:r>
        <w:separator/>
      </w:r>
    </w:p>
  </w:footnote>
  <w:footnote w:type="continuationSeparator" w:id="0">
    <w:p w:rsidR="004A6FDD" w:rsidRDefault="004A6FDD" w:rsidP="00F5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16" w:rsidRPr="000E3516" w:rsidRDefault="003E3BBB" w:rsidP="00AD6F6C">
    <w:pPr>
      <w:pStyle w:val="Galvene"/>
      <w:rPr>
        <w:lang w:val="lv-LV"/>
      </w:rPr>
    </w:pPr>
  </w:p>
  <w:p w:rsidR="000E3516" w:rsidRPr="000E3516" w:rsidRDefault="003E3BBB" w:rsidP="00AD6F6C">
    <w:pPr>
      <w:pStyle w:val="Galvene"/>
      <w:rPr>
        <w:lang w:val="lv-LV"/>
      </w:rPr>
    </w:pPr>
  </w:p>
  <w:p w:rsidR="000E3516" w:rsidRPr="000E3516" w:rsidRDefault="003E3BBB" w:rsidP="00AD6F6C">
    <w:pPr>
      <w:pStyle w:val="Galvene"/>
      <w:rPr>
        <w:lang w:val="lv-LV"/>
      </w:rPr>
    </w:pPr>
  </w:p>
  <w:p w:rsidR="000E3516" w:rsidRPr="000E3516" w:rsidRDefault="003E3BBB" w:rsidP="00AD6F6C">
    <w:pPr>
      <w:pStyle w:val="Galvene"/>
      <w:rPr>
        <w:lang w:val="lv-LV"/>
      </w:rPr>
    </w:pPr>
  </w:p>
  <w:p w:rsidR="000E3516" w:rsidRPr="000E3516" w:rsidRDefault="003E3BBB" w:rsidP="00AD6F6C">
    <w:pPr>
      <w:pStyle w:val="Galvene"/>
      <w:rPr>
        <w:lang w:val="lv-LV"/>
      </w:rPr>
    </w:pPr>
  </w:p>
  <w:p w:rsidR="000E3516" w:rsidRPr="000E3516" w:rsidRDefault="00E06BA5" w:rsidP="003E3BBB">
    <w:pPr>
      <w:pStyle w:val="Galvene"/>
      <w:tabs>
        <w:tab w:val="clear" w:pos="4320"/>
        <w:tab w:val="clear" w:pos="8640"/>
        <w:tab w:val="left" w:pos="3007"/>
      </w:tabs>
      <w:rPr>
        <w:lang w:val="lv-LV"/>
      </w:rPr>
    </w:pPr>
    <w:r>
      <w:rPr>
        <w:rFonts w:eastAsia="Times New Roman"/>
        <w:noProof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308032" wp14:editId="58B2CE1D">
              <wp:simplePos x="0" y="0"/>
              <wp:positionH relativeFrom="margin">
                <wp:align>center</wp:align>
              </wp:positionH>
              <wp:positionV relativeFrom="page">
                <wp:posOffset>2036445</wp:posOffset>
              </wp:positionV>
              <wp:extent cx="5838825" cy="314325"/>
              <wp:effectExtent l="4445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A41" w:rsidRDefault="003E3BBB" w:rsidP="007F111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0803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160.35pt;width:459.75pt;height:24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Umqw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" filled="f" stroked="f">
              <v:textbox inset="0,0,0,0">
                <w:txbxContent>
                  <w:p w:rsidR="00125A41" w:rsidRDefault="003E3BBB" w:rsidP="007F111D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eastAsia="Times New Roman"/>
        <w:noProof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9A011B" wp14:editId="55294917">
              <wp:simplePos x="0" y="0"/>
              <wp:positionH relativeFrom="margin">
                <wp:align>center</wp:align>
              </wp:positionH>
              <wp:positionV relativeFrom="page">
                <wp:posOffset>1916430</wp:posOffset>
              </wp:positionV>
              <wp:extent cx="4397375" cy="1270"/>
              <wp:effectExtent l="6985" t="5715" r="5715" b="12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E17B788" id="Group 6" o:spid="_x0000_s1026" style="position:absolute;margin-left:0;margin-top:150.9pt;width:346.25pt;height:.1pt;z-index:-251656192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99"/>
    <w:multiLevelType w:val="multilevel"/>
    <w:tmpl w:val="5F22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101160"/>
    <w:multiLevelType w:val="hybridMultilevel"/>
    <w:tmpl w:val="97840EDC"/>
    <w:lvl w:ilvl="0" w:tplc="5C9660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F46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4238AB"/>
    <w:multiLevelType w:val="multilevel"/>
    <w:tmpl w:val="30884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EC5A4E"/>
    <w:multiLevelType w:val="hybridMultilevel"/>
    <w:tmpl w:val="FAB6C2B4"/>
    <w:lvl w:ilvl="0" w:tplc="0F7A1F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1E40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09"/>
    <w:rsid w:val="00213DD3"/>
    <w:rsid w:val="003D177C"/>
    <w:rsid w:val="003E3BBB"/>
    <w:rsid w:val="00421BC9"/>
    <w:rsid w:val="004A6FDD"/>
    <w:rsid w:val="004B0F21"/>
    <w:rsid w:val="004F5C1B"/>
    <w:rsid w:val="005001E8"/>
    <w:rsid w:val="00612092"/>
    <w:rsid w:val="00696A7B"/>
    <w:rsid w:val="007774ED"/>
    <w:rsid w:val="009D2F57"/>
    <w:rsid w:val="00A251C0"/>
    <w:rsid w:val="00B02AD7"/>
    <w:rsid w:val="00B31E05"/>
    <w:rsid w:val="00B32F15"/>
    <w:rsid w:val="00B8706C"/>
    <w:rsid w:val="00B94779"/>
    <w:rsid w:val="00C22DC2"/>
    <w:rsid w:val="00D15988"/>
    <w:rsid w:val="00E06BA5"/>
    <w:rsid w:val="00E438D6"/>
    <w:rsid w:val="00F53209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5D2A99"/>
  <w15:chartTrackingRefBased/>
  <w15:docId w15:val="{6E36B1FC-EE86-42C5-A3F3-FD2888B5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53209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F532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F53209"/>
    <w:rPr>
      <w:rFonts w:ascii="Times New Roman" w:eastAsia="Calibri" w:hAnsi="Times New Roman" w:cs="Times New Roman"/>
      <w:sz w:val="2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532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53209"/>
    <w:rPr>
      <w:rFonts w:ascii="Times New Roman" w:eastAsia="Calibri" w:hAnsi="Times New Roman" w:cs="Times New Roman"/>
      <w:sz w:val="28"/>
      <w:lang w:val="en-US"/>
    </w:rPr>
  </w:style>
  <w:style w:type="character" w:styleId="Hipersaite">
    <w:name w:val="Hyperlink"/>
    <w:uiPriority w:val="99"/>
    <w:unhideWhenUsed/>
    <w:rsid w:val="00F5320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53209"/>
    <w:pPr>
      <w:widowControl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Vresteksts">
    <w:name w:val="footnote text"/>
    <w:basedOn w:val="Parasts"/>
    <w:link w:val="VrestekstsRakstz"/>
    <w:rsid w:val="00F53209"/>
    <w:pPr>
      <w:widowControl/>
      <w:spacing w:after="0" w:line="240" w:lineRule="auto"/>
    </w:pPr>
    <w:rPr>
      <w:sz w:val="20"/>
      <w:szCs w:val="20"/>
      <w:lang w:val="x-none" w:eastAsia="x-none" w:bidi="yi-Hebr"/>
    </w:rPr>
  </w:style>
  <w:style w:type="character" w:customStyle="1" w:styleId="VrestekstsRakstz">
    <w:name w:val="Vēres teksts Rakstz."/>
    <w:basedOn w:val="Noklusjumarindkopasfonts"/>
    <w:link w:val="Vresteksts"/>
    <w:rsid w:val="00F53209"/>
    <w:rPr>
      <w:rFonts w:ascii="Times New Roman" w:eastAsia="Calibri" w:hAnsi="Times New Roman" w:cs="Times New Roman"/>
      <w:sz w:val="20"/>
      <w:szCs w:val="20"/>
      <w:lang w:val="x-none" w:eastAsia="x-none" w:bidi="yi-Hebr"/>
    </w:rPr>
  </w:style>
  <w:style w:type="character" w:styleId="Vresatsauce">
    <w:name w:val="footnote reference"/>
    <w:rsid w:val="00F53209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3D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1255</Words>
  <Characters>716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Rubena Linda</dc:creator>
  <cp:keywords/>
  <dc:description/>
  <cp:lastModifiedBy>Auseja Linda</cp:lastModifiedBy>
  <cp:revision>2</cp:revision>
  <cp:lastPrinted>2019-01-21T08:37:00Z</cp:lastPrinted>
  <dcterms:created xsi:type="dcterms:W3CDTF">2019-01-21T08:40:00Z</dcterms:created>
  <dcterms:modified xsi:type="dcterms:W3CDTF">2019-01-21T08:40:00Z</dcterms:modified>
</cp:coreProperties>
</file>