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0470ED" w:rsidRPr="001D466B" w:rsidRDefault="00AC72D6" w:rsidP="00E82788">
      <w:pPr>
        <w:jc w:val="center"/>
        <w:rPr>
          <w:rFonts w:ascii="Calibri" w:hAnsi="Calibri"/>
          <w:b/>
          <w:i/>
          <w:sz w:val="22"/>
          <w:szCs w:val="22"/>
        </w:rPr>
      </w:pPr>
      <w:r w:rsidRPr="001D466B">
        <w:rPr>
          <w:rFonts w:ascii="Calibri" w:hAnsi="Calibri"/>
          <w:b/>
          <w:i/>
          <w:sz w:val="22"/>
          <w:szCs w:val="22"/>
        </w:rPr>
        <w:t xml:space="preserve">Mācību priekšmeta </w:t>
      </w:r>
      <w:r w:rsidR="00B70057" w:rsidRPr="001D466B">
        <w:rPr>
          <w:rFonts w:ascii="Calibri" w:hAnsi="Calibri"/>
          <w:b/>
          <w:i/>
          <w:sz w:val="22"/>
          <w:szCs w:val="22"/>
        </w:rPr>
        <w:t>Kompozīcija</w:t>
      </w:r>
      <w:r w:rsidRPr="001D466B">
        <w:rPr>
          <w:rFonts w:ascii="Calibri" w:hAnsi="Calibri"/>
          <w:b/>
          <w:i/>
          <w:sz w:val="22"/>
          <w:szCs w:val="22"/>
        </w:rPr>
        <w:t xml:space="preserve"> programmas vadlīnijas</w:t>
      </w:r>
    </w:p>
    <w:p w:rsidR="005231E1" w:rsidRPr="001D466B" w:rsidRDefault="005231E1" w:rsidP="00792F74">
      <w:pPr>
        <w:rPr>
          <w:rFonts w:ascii="Calibri" w:hAnsi="Calibri"/>
          <w:b/>
          <w:i/>
          <w:sz w:val="22"/>
          <w:szCs w:val="22"/>
        </w:rPr>
      </w:pPr>
    </w:p>
    <w:p w:rsidR="00B160D8" w:rsidRPr="001D466B" w:rsidRDefault="00B160D8" w:rsidP="00B160D8">
      <w:pPr>
        <w:ind w:start="35.45pt"/>
        <w:rPr>
          <w:rFonts w:ascii="Calibri" w:hAnsi="Calibri"/>
          <w:b/>
          <w:sz w:val="22"/>
          <w:szCs w:val="22"/>
        </w:rPr>
      </w:pPr>
      <w:r w:rsidRPr="001D466B">
        <w:rPr>
          <w:rFonts w:ascii="Calibri" w:hAnsi="Calibri"/>
          <w:b/>
          <w:sz w:val="22"/>
          <w:szCs w:val="22"/>
        </w:rPr>
        <w:t>Ievads</w:t>
      </w:r>
    </w:p>
    <w:p w:rsidR="00B160D8" w:rsidRPr="001D466B" w:rsidRDefault="00B160D8" w:rsidP="00B160D8">
      <w:pPr>
        <w:ind w:start="35.45pt" w:end="49.95pt"/>
        <w:jc w:val="both"/>
        <w:rPr>
          <w:rFonts w:ascii="Calibri" w:hAnsi="Calibri"/>
          <w:sz w:val="22"/>
          <w:szCs w:val="22"/>
        </w:rPr>
      </w:pPr>
      <w:r w:rsidRPr="001D466B">
        <w:rPr>
          <w:rFonts w:ascii="Calibri" w:hAnsi="Calibri"/>
          <w:i/>
          <w:sz w:val="22"/>
          <w:szCs w:val="22"/>
        </w:rPr>
        <w:t>Mācību priekšmeta Kompozīcija programmas vadlīnijas</w:t>
      </w:r>
      <w:r w:rsidRPr="001D466B">
        <w:rPr>
          <w:rFonts w:ascii="Calibri" w:hAnsi="Calibri"/>
          <w:sz w:val="22"/>
          <w:szCs w:val="22"/>
        </w:rPr>
        <w:t xml:space="preserve"> (turpmāk – </w:t>
      </w:r>
      <w:r w:rsidRPr="001D466B">
        <w:rPr>
          <w:rFonts w:ascii="Calibri" w:hAnsi="Calibri"/>
          <w:i/>
          <w:sz w:val="22"/>
          <w:szCs w:val="22"/>
        </w:rPr>
        <w:t>Vadlīnijas</w:t>
      </w:r>
      <w:r w:rsidRPr="001D466B">
        <w:rPr>
          <w:rFonts w:ascii="Calibri" w:hAnsi="Calibri"/>
          <w:sz w:val="22"/>
          <w:szCs w:val="22"/>
        </w:rPr>
        <w:t xml:space="preserve">) ir mākslas profesionālās ievirzes izglītības programmas </w:t>
      </w:r>
      <w:r w:rsidRPr="001D466B">
        <w:rPr>
          <w:rFonts w:ascii="Calibri" w:hAnsi="Calibri"/>
          <w:i/>
          <w:sz w:val="22"/>
          <w:szCs w:val="22"/>
        </w:rPr>
        <w:t>Vizuāli plastiskā māksla</w:t>
      </w:r>
      <w:r w:rsidRPr="001D466B">
        <w:rPr>
          <w:rFonts w:ascii="Calibri" w:hAnsi="Calibri"/>
          <w:sz w:val="22"/>
          <w:szCs w:val="22"/>
        </w:rPr>
        <w:t xml:space="preserve"> sastāvdaļa. </w:t>
      </w:r>
      <w:r w:rsidRPr="001D466B">
        <w:rPr>
          <w:rFonts w:ascii="Calibri" w:hAnsi="Calibri"/>
          <w:i/>
          <w:sz w:val="22"/>
          <w:szCs w:val="22"/>
        </w:rPr>
        <w:t xml:space="preserve">Vadlīnijās </w:t>
      </w:r>
      <w:r w:rsidRPr="001D466B">
        <w:rPr>
          <w:rFonts w:ascii="Calibri" w:hAnsi="Calibri"/>
          <w:sz w:val="22"/>
          <w:szCs w:val="22"/>
        </w:rPr>
        <w:t xml:space="preserve">aprakstīti mācību priekšmeta </w:t>
      </w:r>
      <w:r w:rsidRPr="001D466B">
        <w:rPr>
          <w:rFonts w:ascii="Calibri" w:hAnsi="Calibri"/>
          <w:i/>
          <w:sz w:val="22"/>
          <w:szCs w:val="22"/>
        </w:rPr>
        <w:t>Kompozīcija</w:t>
      </w:r>
      <w:r w:rsidRPr="001D466B">
        <w:rPr>
          <w:rFonts w:ascii="Calibri" w:hAnsi="Calibri"/>
          <w:sz w:val="22"/>
          <w:szCs w:val="22"/>
        </w:rPr>
        <w:t xml:space="preserve"> mērķi, uzdevumi, mācību saturs un prasības, mācību apguves secība, mācību metodes un mācību sasniegumu vērtēšana.</w:t>
      </w:r>
      <w:r w:rsidRPr="001D466B">
        <w:rPr>
          <w:rFonts w:ascii="Calibri" w:hAnsi="Calibri"/>
          <w:i/>
          <w:sz w:val="22"/>
          <w:szCs w:val="22"/>
        </w:rPr>
        <w:t xml:space="preserve"> Vadlīnijas</w:t>
      </w:r>
      <w:r w:rsidRPr="001D466B">
        <w:rPr>
          <w:rFonts w:ascii="Calibri" w:hAnsi="Calibri"/>
          <w:sz w:val="22"/>
          <w:szCs w:val="22"/>
        </w:rPr>
        <w:t xml:space="preserve"> veidotas, lai noteiktu mācību priekšmeta </w:t>
      </w:r>
      <w:r w:rsidRPr="001D466B">
        <w:rPr>
          <w:rFonts w:ascii="Calibri" w:hAnsi="Calibri"/>
          <w:i/>
          <w:sz w:val="22"/>
          <w:szCs w:val="22"/>
        </w:rPr>
        <w:t>Kompozīcija</w:t>
      </w:r>
      <w:r w:rsidRPr="001D466B">
        <w:rPr>
          <w:rFonts w:ascii="Calibri" w:hAnsi="Calibri"/>
          <w:sz w:val="22"/>
          <w:szCs w:val="22"/>
        </w:rPr>
        <w:t xml:space="preserve"> saturu un palīdzētu pedagogiem sastād</w:t>
      </w:r>
      <w:r w:rsidR="00A41AF3">
        <w:rPr>
          <w:rFonts w:ascii="Calibri" w:hAnsi="Calibri"/>
          <w:sz w:val="22"/>
          <w:szCs w:val="22"/>
        </w:rPr>
        <w:t>īt skol</w:t>
      </w:r>
      <w:r w:rsidRPr="001D466B">
        <w:rPr>
          <w:rFonts w:ascii="Calibri" w:hAnsi="Calibri"/>
          <w:sz w:val="22"/>
          <w:szCs w:val="22"/>
        </w:rPr>
        <w:t xml:space="preserve">as </w:t>
      </w:r>
      <w:r w:rsidR="00A41AF3">
        <w:rPr>
          <w:rFonts w:ascii="Calibri" w:hAnsi="Calibri"/>
          <w:sz w:val="22"/>
          <w:szCs w:val="22"/>
        </w:rPr>
        <w:t xml:space="preserve">mācību </w:t>
      </w:r>
      <w:r w:rsidRPr="001D466B">
        <w:rPr>
          <w:rFonts w:ascii="Calibri" w:hAnsi="Calibri"/>
          <w:sz w:val="22"/>
          <w:szCs w:val="22"/>
        </w:rPr>
        <w:t xml:space="preserve">programmas. </w:t>
      </w:r>
    </w:p>
    <w:p w:rsidR="00B160D8" w:rsidRPr="001D466B" w:rsidRDefault="00B160D8" w:rsidP="00B160D8">
      <w:pPr>
        <w:ind w:start="36pt" w:end="49.95pt"/>
        <w:jc w:val="both"/>
        <w:rPr>
          <w:rFonts w:ascii="Calibri" w:hAnsi="Calibri"/>
          <w:sz w:val="22"/>
          <w:szCs w:val="22"/>
        </w:rPr>
      </w:pPr>
    </w:p>
    <w:p w:rsidR="00B160D8" w:rsidRPr="001D466B" w:rsidRDefault="00B160D8" w:rsidP="00B87C54">
      <w:pPr>
        <w:tabs>
          <w:tab w:val="start" w:pos="54pt"/>
        </w:tabs>
        <w:ind w:start="35.45pt" w:end="49.95pt"/>
        <w:jc w:val="both"/>
        <w:rPr>
          <w:rFonts w:ascii="Calibri" w:hAnsi="Calibri"/>
          <w:sz w:val="22"/>
          <w:szCs w:val="22"/>
        </w:rPr>
      </w:pPr>
      <w:r w:rsidRPr="001D466B">
        <w:rPr>
          <w:rFonts w:ascii="Calibri" w:hAnsi="Calibri"/>
          <w:sz w:val="22"/>
          <w:szCs w:val="22"/>
        </w:rPr>
        <w:t>Mācību priekšmeta</w:t>
      </w:r>
      <w:r w:rsidRPr="001D466B">
        <w:rPr>
          <w:rFonts w:ascii="Calibri" w:hAnsi="Calibri"/>
          <w:i/>
          <w:sz w:val="22"/>
          <w:szCs w:val="22"/>
        </w:rPr>
        <w:t xml:space="preserve"> Kompozīcija </w:t>
      </w:r>
      <w:r w:rsidRPr="001D466B">
        <w:rPr>
          <w:rFonts w:ascii="Calibri" w:hAnsi="Calibri"/>
          <w:sz w:val="22"/>
          <w:szCs w:val="22"/>
        </w:rPr>
        <w:t xml:space="preserve">apjoms ir </w:t>
      </w:r>
      <w:r w:rsidR="00D10E30" w:rsidRPr="001D466B">
        <w:rPr>
          <w:rFonts w:ascii="Calibri" w:hAnsi="Calibri"/>
          <w:sz w:val="22"/>
          <w:szCs w:val="22"/>
        </w:rPr>
        <w:t xml:space="preserve">402 </w:t>
      </w:r>
      <w:r w:rsidRPr="001D466B">
        <w:rPr>
          <w:rFonts w:ascii="Calibri" w:hAnsi="Calibri"/>
          <w:sz w:val="22"/>
          <w:szCs w:val="22"/>
        </w:rPr>
        <w:t xml:space="preserve">stundas. </w:t>
      </w:r>
      <w:r w:rsidR="00B87C54" w:rsidRPr="00576026">
        <w:rPr>
          <w:rFonts w:ascii="Calibri" w:hAnsi="Calibri"/>
          <w:i/>
          <w:sz w:val="22"/>
          <w:szCs w:val="22"/>
        </w:rPr>
        <w:t>Kompozīcija</w:t>
      </w:r>
      <w:r w:rsidR="00B87C54">
        <w:rPr>
          <w:rFonts w:ascii="Calibri" w:hAnsi="Calibri"/>
          <w:sz w:val="22"/>
          <w:szCs w:val="22"/>
        </w:rPr>
        <w:t xml:space="preserve"> ir tas mācību priekšmets, kurš apvieno mākslas jomas, dodot p</w:t>
      </w:r>
      <w:r w:rsidR="00B87C54" w:rsidRPr="001D466B">
        <w:rPr>
          <w:rFonts w:ascii="Calibri" w:hAnsi="Calibri"/>
          <w:sz w:val="22"/>
          <w:szCs w:val="22"/>
        </w:rPr>
        <w:t>laš</w:t>
      </w:r>
      <w:r w:rsidR="00B87C54">
        <w:rPr>
          <w:rFonts w:ascii="Calibri" w:hAnsi="Calibri"/>
          <w:sz w:val="22"/>
          <w:szCs w:val="22"/>
        </w:rPr>
        <w:t xml:space="preserve">āku </w:t>
      </w:r>
      <w:r w:rsidR="00B87C54" w:rsidRPr="001D466B">
        <w:rPr>
          <w:rFonts w:ascii="Calibri" w:hAnsi="Calibri"/>
          <w:sz w:val="22"/>
          <w:szCs w:val="22"/>
        </w:rPr>
        <w:t>skatījum</w:t>
      </w:r>
      <w:r w:rsidR="00B87C54">
        <w:rPr>
          <w:rFonts w:ascii="Calibri" w:hAnsi="Calibri"/>
          <w:sz w:val="22"/>
          <w:szCs w:val="22"/>
        </w:rPr>
        <w:t xml:space="preserve">u gan uz kultūrvidi – tās vizuālām un estētiskām vērtībām, stilistisko daudzveidību. </w:t>
      </w:r>
      <w:r w:rsidRPr="001D466B">
        <w:rPr>
          <w:rFonts w:ascii="Calibri" w:hAnsi="Calibri"/>
          <w:i/>
          <w:sz w:val="22"/>
          <w:szCs w:val="22"/>
        </w:rPr>
        <w:t>Kompozīcija</w:t>
      </w:r>
      <w:r w:rsidR="00B87C54">
        <w:rPr>
          <w:rFonts w:ascii="Calibri" w:hAnsi="Calibri"/>
          <w:i/>
          <w:sz w:val="22"/>
          <w:szCs w:val="22"/>
        </w:rPr>
        <w:t>s</w:t>
      </w:r>
      <w:r w:rsidRPr="001D466B">
        <w:rPr>
          <w:rFonts w:ascii="Calibri" w:hAnsi="Calibri"/>
          <w:sz w:val="22"/>
          <w:szCs w:val="22"/>
        </w:rPr>
        <w:t xml:space="preserve"> saturs nodrošina saikni starp</w:t>
      </w:r>
      <w:r w:rsidRPr="00B87C54">
        <w:rPr>
          <w:rFonts w:ascii="Calibri" w:hAnsi="Calibri"/>
          <w:sz w:val="22"/>
          <w:szCs w:val="22"/>
        </w:rPr>
        <w:t xml:space="preserve"> visiem</w:t>
      </w:r>
      <w:r w:rsidRPr="001D466B">
        <w:rPr>
          <w:rFonts w:ascii="Calibri" w:hAnsi="Calibri"/>
          <w:sz w:val="22"/>
          <w:szCs w:val="22"/>
        </w:rPr>
        <w:t xml:space="preserve"> mācību priekšmetiem, </w:t>
      </w:r>
      <w:r w:rsidR="00A41AF3">
        <w:rPr>
          <w:rFonts w:ascii="Calibri" w:hAnsi="Calibri"/>
          <w:sz w:val="22"/>
          <w:szCs w:val="22"/>
        </w:rPr>
        <w:t>lai</w:t>
      </w:r>
      <w:r w:rsidR="00576026">
        <w:rPr>
          <w:rFonts w:ascii="Calibri" w:hAnsi="Calibri"/>
          <w:sz w:val="22"/>
          <w:szCs w:val="22"/>
        </w:rPr>
        <w:t xml:space="preserve"> audzēknis iegūtu pieredzi daudzveidīgi lietot iegūtās</w:t>
      </w:r>
      <w:r w:rsidRPr="001D466B">
        <w:rPr>
          <w:rFonts w:ascii="Calibri" w:hAnsi="Calibri"/>
          <w:sz w:val="22"/>
          <w:szCs w:val="22"/>
        </w:rPr>
        <w:t xml:space="preserve"> zināšan</w:t>
      </w:r>
      <w:r w:rsidR="00B87C54">
        <w:rPr>
          <w:rFonts w:ascii="Calibri" w:hAnsi="Calibri"/>
          <w:sz w:val="22"/>
          <w:szCs w:val="22"/>
        </w:rPr>
        <w:t>as un prasmes.</w:t>
      </w:r>
    </w:p>
    <w:p w:rsidR="00B160D8" w:rsidRPr="001D466B" w:rsidRDefault="00B160D8" w:rsidP="00B160D8">
      <w:pPr>
        <w:tabs>
          <w:tab w:val="start" w:pos="54pt"/>
        </w:tabs>
        <w:ind w:start="35.45pt" w:end="49.95pt"/>
        <w:jc w:val="both"/>
        <w:rPr>
          <w:rFonts w:ascii="Calibri" w:hAnsi="Calibri"/>
          <w:sz w:val="22"/>
          <w:szCs w:val="22"/>
        </w:rPr>
      </w:pPr>
    </w:p>
    <w:p w:rsidR="00B160D8" w:rsidRPr="001D466B" w:rsidRDefault="00B160D8" w:rsidP="00B160D8">
      <w:pPr>
        <w:tabs>
          <w:tab w:val="start" w:pos="54pt"/>
        </w:tabs>
        <w:ind w:start="35.45pt" w:end="49.95pt"/>
        <w:jc w:val="both"/>
        <w:rPr>
          <w:rFonts w:ascii="Calibri" w:hAnsi="Calibri"/>
          <w:sz w:val="22"/>
          <w:szCs w:val="22"/>
        </w:rPr>
      </w:pPr>
    </w:p>
    <w:p w:rsidR="00D10E30" w:rsidRPr="001D466B" w:rsidRDefault="005C34A2" w:rsidP="00A60399">
      <w:pPr>
        <w:ind w:start="35.45pt" w:end="0.05pt"/>
        <w:jc w:val="both"/>
        <w:rPr>
          <w:rFonts w:ascii="Calibri" w:hAnsi="Calibri"/>
          <w:b/>
          <w:sz w:val="22"/>
          <w:szCs w:val="22"/>
        </w:rPr>
      </w:pPr>
      <w:r w:rsidRPr="001D466B">
        <w:rPr>
          <w:rFonts w:ascii="Calibri" w:hAnsi="Calibri"/>
          <w:b/>
          <w:sz w:val="22"/>
          <w:szCs w:val="22"/>
        </w:rPr>
        <w:t xml:space="preserve">Mērķis </w:t>
      </w:r>
      <w:r w:rsidR="00426609" w:rsidRPr="001D466B">
        <w:rPr>
          <w:rFonts w:ascii="Calibri" w:hAnsi="Calibri"/>
          <w:b/>
          <w:sz w:val="22"/>
          <w:szCs w:val="22"/>
        </w:rPr>
        <w:t>–</w:t>
      </w:r>
      <w:r w:rsidR="00D5228B" w:rsidRPr="001D466B">
        <w:rPr>
          <w:rFonts w:ascii="Calibri" w:hAnsi="Calibri"/>
          <w:b/>
          <w:sz w:val="22"/>
          <w:szCs w:val="22"/>
        </w:rPr>
        <w:t xml:space="preserve"> </w:t>
      </w:r>
      <w:r w:rsidR="00D10E30" w:rsidRPr="00576026">
        <w:rPr>
          <w:rFonts w:ascii="Calibri" w:hAnsi="Calibri"/>
          <w:sz w:val="22"/>
          <w:szCs w:val="22"/>
        </w:rPr>
        <w:t>iegūt izpratni par kompozīciju kā radošas izpausmes nozīmīgu sastāvdaļu, prasmi to lietot</w:t>
      </w:r>
      <w:r w:rsidR="00576026" w:rsidRPr="00576026">
        <w:rPr>
          <w:rFonts w:ascii="Calibri" w:hAnsi="Calibri"/>
          <w:sz w:val="22"/>
          <w:szCs w:val="22"/>
        </w:rPr>
        <w:t xml:space="preserve"> daudzveidīgā radošā darbībā</w:t>
      </w:r>
      <w:r w:rsidR="00D10E30" w:rsidRPr="00576026">
        <w:rPr>
          <w:rFonts w:ascii="Calibri" w:hAnsi="Calibri"/>
          <w:sz w:val="22"/>
          <w:szCs w:val="22"/>
        </w:rPr>
        <w:t>.</w:t>
      </w:r>
    </w:p>
    <w:p w:rsidR="00426609" w:rsidRPr="001D466B" w:rsidRDefault="00792F74" w:rsidP="003230A4">
      <w:pPr>
        <w:ind w:end="-51.30pt"/>
        <w:jc w:val="both"/>
        <w:rPr>
          <w:rFonts w:ascii="Calibri" w:hAnsi="Calibri"/>
          <w:i/>
          <w:color w:val="0000FF"/>
          <w:sz w:val="20"/>
          <w:szCs w:val="20"/>
        </w:rPr>
      </w:pPr>
      <w:r w:rsidRPr="001D466B">
        <w:rPr>
          <w:rFonts w:ascii="Calibri" w:hAnsi="Calibri"/>
          <w:b/>
          <w:sz w:val="22"/>
          <w:szCs w:val="22"/>
        </w:rPr>
        <w:lastRenderedPageBreak/>
        <w:tab/>
      </w:r>
      <w:r w:rsidR="00805BEF" w:rsidRPr="001D466B">
        <w:rPr>
          <w:rFonts w:ascii="Calibri" w:hAnsi="Calibri"/>
          <w:b/>
          <w:sz w:val="22"/>
          <w:szCs w:val="22"/>
        </w:rPr>
        <w:tab/>
      </w:r>
    </w:p>
    <w:p w:rsidR="00E24D28" w:rsidRPr="001D466B" w:rsidRDefault="006D6D6B" w:rsidP="00A60399">
      <w:pPr>
        <w:ind w:start="35.45pt" w:end="-51.30pt"/>
        <w:jc w:val="both"/>
        <w:rPr>
          <w:rFonts w:ascii="Calibri" w:hAnsi="Calibri"/>
          <w:b/>
          <w:sz w:val="22"/>
          <w:szCs w:val="22"/>
        </w:rPr>
      </w:pPr>
      <w:r w:rsidRPr="001D466B">
        <w:rPr>
          <w:rFonts w:ascii="Calibri" w:hAnsi="Calibri"/>
          <w:b/>
          <w:sz w:val="22"/>
          <w:szCs w:val="22"/>
        </w:rPr>
        <w:t>U</w:t>
      </w:r>
      <w:r w:rsidR="007538FD" w:rsidRPr="001D466B">
        <w:rPr>
          <w:rFonts w:ascii="Calibri" w:hAnsi="Calibri"/>
          <w:b/>
          <w:sz w:val="22"/>
          <w:szCs w:val="22"/>
        </w:rPr>
        <w:t>zdevumi</w:t>
      </w:r>
      <w:r w:rsidR="000610DE" w:rsidRPr="001D466B">
        <w:rPr>
          <w:rFonts w:ascii="Calibri" w:hAnsi="Calibri"/>
          <w:b/>
          <w:sz w:val="22"/>
          <w:szCs w:val="22"/>
        </w:rPr>
        <w:t xml:space="preserve"> </w:t>
      </w:r>
    </w:p>
    <w:p w:rsidR="00805BEF" w:rsidRPr="001D466B" w:rsidRDefault="0099472D" w:rsidP="00805BEF">
      <w:pPr>
        <w:ind w:start="71.45pt"/>
        <w:rPr>
          <w:rFonts w:ascii="Calibri" w:hAnsi="Calibri"/>
          <w:sz w:val="22"/>
          <w:szCs w:val="22"/>
        </w:rPr>
      </w:pPr>
      <w:r w:rsidRPr="001D466B">
        <w:rPr>
          <w:rFonts w:ascii="Calibri" w:hAnsi="Calibri"/>
          <w:b/>
          <w:sz w:val="22"/>
          <w:szCs w:val="22"/>
        </w:rPr>
        <w:t>Mākslas uztvere</w:t>
      </w:r>
      <w:r w:rsidR="00805BEF" w:rsidRPr="001D466B">
        <w:rPr>
          <w:rFonts w:ascii="Calibri" w:hAnsi="Calibri"/>
          <w:sz w:val="22"/>
          <w:szCs w:val="22"/>
        </w:rPr>
        <w:t xml:space="preserve"> </w:t>
      </w:r>
    </w:p>
    <w:p w:rsidR="00805BEF" w:rsidRPr="001D466B" w:rsidRDefault="00805BEF" w:rsidP="00805BEF">
      <w:pPr>
        <w:ind w:start="71.45pt"/>
        <w:rPr>
          <w:rFonts w:ascii="Calibri" w:hAnsi="Calibri"/>
          <w:sz w:val="22"/>
          <w:szCs w:val="22"/>
        </w:rPr>
      </w:pPr>
      <w:r w:rsidRPr="001D466B">
        <w:rPr>
          <w:rFonts w:ascii="Calibri" w:hAnsi="Calibri"/>
          <w:sz w:val="22"/>
          <w:szCs w:val="22"/>
        </w:rPr>
        <w:t>Dabas un kultūrvides daudzveidība</w:t>
      </w:r>
    </w:p>
    <w:p w:rsidR="00805BEF" w:rsidRPr="001D466B" w:rsidRDefault="00805BEF" w:rsidP="00805BEF">
      <w:pPr>
        <w:ind w:start="35.45pt" w:firstLine="36pt"/>
        <w:rPr>
          <w:rFonts w:ascii="Calibri" w:hAnsi="Calibri"/>
          <w:sz w:val="22"/>
          <w:szCs w:val="22"/>
        </w:rPr>
      </w:pPr>
      <w:r w:rsidRPr="001D466B">
        <w:rPr>
          <w:rFonts w:ascii="Calibri" w:hAnsi="Calibri"/>
          <w:sz w:val="22"/>
          <w:szCs w:val="22"/>
        </w:rPr>
        <w:t>Mākslas daudzveidība</w:t>
      </w:r>
    </w:p>
    <w:p w:rsidR="00B73297" w:rsidRPr="001D466B" w:rsidRDefault="00B64ED5" w:rsidP="00B160D8">
      <w:pPr>
        <w:numPr>
          <w:ilvl w:val="0"/>
          <w:numId w:val="5"/>
        </w:numPr>
        <w:ind w:end="-51.30pt"/>
        <w:jc w:val="both"/>
        <w:rPr>
          <w:rFonts w:ascii="Calibri" w:hAnsi="Calibri"/>
          <w:i/>
          <w:sz w:val="16"/>
          <w:szCs w:val="16"/>
          <w:u w:val="single"/>
        </w:rPr>
      </w:pPr>
      <w:r w:rsidRPr="001D466B">
        <w:rPr>
          <w:rFonts w:ascii="Calibri" w:hAnsi="Calibri"/>
          <w:sz w:val="22"/>
          <w:szCs w:val="22"/>
        </w:rPr>
        <w:t xml:space="preserve">attīstīt audzēkņa uztveri, izzinot dabu, mākslu un kultūrvidi, izprast kompozīcijas </w:t>
      </w:r>
      <w:r w:rsidR="00D10E30" w:rsidRPr="001D466B">
        <w:rPr>
          <w:rFonts w:ascii="Calibri" w:hAnsi="Calibri"/>
          <w:sz w:val="22"/>
          <w:szCs w:val="22"/>
        </w:rPr>
        <w:t xml:space="preserve">stilistisko daudzveidību, tās </w:t>
      </w:r>
      <w:r w:rsidR="00B87C54">
        <w:rPr>
          <w:rFonts w:ascii="Calibri" w:hAnsi="Calibri"/>
          <w:sz w:val="22"/>
          <w:szCs w:val="22"/>
        </w:rPr>
        <w:t>nozīmi mākslas darb</w:t>
      </w:r>
      <w:r w:rsidRPr="001D466B">
        <w:rPr>
          <w:rFonts w:ascii="Calibri" w:hAnsi="Calibri"/>
          <w:sz w:val="22"/>
          <w:szCs w:val="22"/>
        </w:rPr>
        <w:t>ā</w:t>
      </w:r>
      <w:r w:rsidR="00375AF8" w:rsidRPr="001D466B">
        <w:rPr>
          <w:rFonts w:ascii="Calibri" w:hAnsi="Calibri"/>
          <w:sz w:val="22"/>
          <w:szCs w:val="22"/>
        </w:rPr>
        <w:t>;</w:t>
      </w:r>
      <w:r w:rsidRPr="001D466B">
        <w:rPr>
          <w:rFonts w:ascii="Calibri" w:hAnsi="Calibri"/>
          <w:i/>
          <w:sz w:val="22"/>
          <w:szCs w:val="22"/>
          <w:u w:val="single"/>
        </w:rPr>
        <w:t xml:space="preserve"> </w:t>
      </w:r>
    </w:p>
    <w:p w:rsidR="00B160D8" w:rsidRPr="001D466B" w:rsidRDefault="00B160D8" w:rsidP="00B160D8">
      <w:pPr>
        <w:ind w:start="53.45pt" w:end="-51.30pt"/>
        <w:jc w:val="both"/>
        <w:rPr>
          <w:rFonts w:ascii="Calibri" w:hAnsi="Calibri"/>
          <w:sz w:val="16"/>
          <w:szCs w:val="16"/>
        </w:rPr>
      </w:pPr>
    </w:p>
    <w:p w:rsidR="00805BEF" w:rsidRPr="001D466B" w:rsidRDefault="0099472D" w:rsidP="00805BEF">
      <w:pPr>
        <w:ind w:start="71.45pt" w:firstLine="0.55pt"/>
        <w:rPr>
          <w:rFonts w:ascii="Calibri" w:hAnsi="Calibri"/>
          <w:sz w:val="22"/>
          <w:szCs w:val="22"/>
        </w:rPr>
      </w:pPr>
      <w:r w:rsidRPr="001D466B">
        <w:rPr>
          <w:rFonts w:ascii="Calibri" w:hAnsi="Calibri"/>
          <w:b/>
          <w:sz w:val="22"/>
          <w:szCs w:val="22"/>
        </w:rPr>
        <w:t>Mākslas</w:t>
      </w:r>
      <w:r w:rsidR="00792F74" w:rsidRPr="001D466B">
        <w:rPr>
          <w:rFonts w:ascii="Calibri" w:hAnsi="Calibri"/>
          <w:b/>
          <w:sz w:val="22"/>
          <w:szCs w:val="22"/>
        </w:rPr>
        <w:t xml:space="preserve"> </w:t>
      </w:r>
      <w:r w:rsidR="004E2D46" w:rsidRPr="001D466B">
        <w:rPr>
          <w:rFonts w:ascii="Calibri" w:hAnsi="Calibri"/>
          <w:b/>
          <w:sz w:val="22"/>
          <w:szCs w:val="22"/>
        </w:rPr>
        <w:t>valoda</w:t>
      </w:r>
    </w:p>
    <w:p w:rsidR="00805BEF" w:rsidRPr="001D466B" w:rsidRDefault="00805BEF" w:rsidP="00805BEF">
      <w:pPr>
        <w:ind w:start="71.45pt" w:firstLine="0.55pt"/>
        <w:rPr>
          <w:rFonts w:ascii="Calibri" w:hAnsi="Calibri"/>
          <w:sz w:val="22"/>
          <w:szCs w:val="22"/>
        </w:rPr>
      </w:pPr>
      <w:r w:rsidRPr="001D466B">
        <w:rPr>
          <w:rFonts w:ascii="Calibri" w:hAnsi="Calibri"/>
          <w:sz w:val="22"/>
          <w:szCs w:val="22"/>
        </w:rPr>
        <w:t xml:space="preserve">Kompozīcijas </w:t>
      </w:r>
      <w:r w:rsidR="00B160D8" w:rsidRPr="001D466B">
        <w:rPr>
          <w:rFonts w:ascii="Calibri" w:hAnsi="Calibri"/>
          <w:sz w:val="22"/>
          <w:szCs w:val="22"/>
        </w:rPr>
        <w:t xml:space="preserve">principi </w:t>
      </w:r>
      <w:r w:rsidRPr="001D466B">
        <w:rPr>
          <w:rFonts w:ascii="Calibri" w:hAnsi="Calibri"/>
          <w:sz w:val="22"/>
          <w:szCs w:val="22"/>
        </w:rPr>
        <w:t>un izteiksmes līdzekļi</w:t>
      </w:r>
    </w:p>
    <w:p w:rsidR="00805BEF" w:rsidRPr="001D466B" w:rsidRDefault="00576026" w:rsidP="00805BEF">
      <w:pPr>
        <w:ind w:start="53.45pt" w:firstLine="18pt"/>
        <w:rPr>
          <w:rFonts w:ascii="Calibri" w:hAnsi="Calibri"/>
          <w:sz w:val="22"/>
          <w:szCs w:val="22"/>
        </w:rPr>
      </w:pPr>
      <w:r>
        <w:rPr>
          <w:rFonts w:ascii="Calibri" w:hAnsi="Calibri"/>
          <w:sz w:val="22"/>
          <w:szCs w:val="22"/>
        </w:rPr>
        <w:t>M</w:t>
      </w:r>
      <w:r w:rsidRPr="001D466B">
        <w:rPr>
          <w:rFonts w:ascii="Calibri" w:hAnsi="Calibri"/>
          <w:sz w:val="22"/>
          <w:szCs w:val="22"/>
        </w:rPr>
        <w:t xml:space="preserve">ateriāli un </w:t>
      </w:r>
      <w:r>
        <w:rPr>
          <w:rFonts w:ascii="Calibri" w:hAnsi="Calibri"/>
          <w:sz w:val="22"/>
          <w:szCs w:val="22"/>
        </w:rPr>
        <w:t>t</w:t>
      </w:r>
      <w:r w:rsidR="00805BEF" w:rsidRPr="001D466B">
        <w:rPr>
          <w:rFonts w:ascii="Calibri" w:hAnsi="Calibri"/>
          <w:sz w:val="22"/>
          <w:szCs w:val="22"/>
        </w:rPr>
        <w:t>ehnikas</w:t>
      </w:r>
      <w:r w:rsidR="00B160D8" w:rsidRPr="001D466B">
        <w:rPr>
          <w:rFonts w:ascii="Calibri" w:hAnsi="Calibri"/>
          <w:sz w:val="22"/>
          <w:szCs w:val="22"/>
        </w:rPr>
        <w:t xml:space="preserve"> </w:t>
      </w:r>
    </w:p>
    <w:p w:rsidR="00805BEF" w:rsidRPr="001D466B" w:rsidRDefault="00576026" w:rsidP="00B160D8">
      <w:pPr>
        <w:pStyle w:val="Sarakstarindkopa"/>
        <w:numPr>
          <w:ilvl w:val="0"/>
          <w:numId w:val="5"/>
        </w:numPr>
        <w:jc w:val="both"/>
      </w:pPr>
      <w:r>
        <w:lastRenderedPageBreak/>
        <w:t>a</w:t>
      </w:r>
      <w:r w:rsidR="0099472D" w:rsidRPr="001D466B">
        <w:t>pgūt kompozīcijas principus</w:t>
      </w:r>
      <w:r w:rsidR="00B160D8" w:rsidRPr="001D466B">
        <w:t xml:space="preserve"> un izteiksmes līdzekļus,</w:t>
      </w:r>
      <w:r w:rsidR="00B73297" w:rsidRPr="001D466B">
        <w:t xml:space="preserve"> iepazīt </w:t>
      </w:r>
      <w:r w:rsidR="00B87C54">
        <w:t>daudzveidīgus</w:t>
      </w:r>
      <w:r w:rsidR="00B73297" w:rsidRPr="001D466B">
        <w:t xml:space="preserve"> materiālus, tehnikas un tehnoloģijas;</w:t>
      </w:r>
      <w:r w:rsidR="00792F74" w:rsidRPr="001D466B">
        <w:t xml:space="preserve"> </w:t>
      </w:r>
    </w:p>
    <w:p w:rsidR="00805BEF" w:rsidRPr="001D466B" w:rsidRDefault="0099472D" w:rsidP="00805BEF">
      <w:pPr>
        <w:ind w:start="35.45pt" w:firstLine="36pt"/>
        <w:rPr>
          <w:rFonts w:ascii="Calibri" w:hAnsi="Calibri"/>
          <w:sz w:val="22"/>
          <w:szCs w:val="22"/>
        </w:rPr>
      </w:pPr>
      <w:r w:rsidRPr="001D466B">
        <w:rPr>
          <w:rFonts w:ascii="Calibri" w:hAnsi="Calibri"/>
          <w:b/>
          <w:sz w:val="22"/>
          <w:szCs w:val="22"/>
        </w:rPr>
        <w:t>Radošā un vērtējošā darbība</w:t>
      </w:r>
      <w:r w:rsidR="00805BEF" w:rsidRPr="001D466B">
        <w:rPr>
          <w:rFonts w:ascii="Calibri" w:hAnsi="Calibri"/>
          <w:sz w:val="22"/>
          <w:szCs w:val="22"/>
        </w:rPr>
        <w:t xml:space="preserve"> </w:t>
      </w:r>
    </w:p>
    <w:p w:rsidR="00805BEF" w:rsidRPr="001D466B" w:rsidRDefault="00805BEF" w:rsidP="00805BEF">
      <w:pPr>
        <w:ind w:start="35.45pt" w:firstLine="36pt"/>
        <w:rPr>
          <w:rFonts w:ascii="Calibri" w:hAnsi="Calibri"/>
          <w:sz w:val="22"/>
          <w:szCs w:val="22"/>
        </w:rPr>
      </w:pPr>
      <w:r w:rsidRPr="001D466B">
        <w:rPr>
          <w:rFonts w:ascii="Calibri" w:hAnsi="Calibri"/>
          <w:sz w:val="22"/>
          <w:szCs w:val="22"/>
        </w:rPr>
        <w:t>Radošā procesa daudzveidība</w:t>
      </w:r>
    </w:p>
    <w:p w:rsidR="00805BEF" w:rsidRPr="001D466B" w:rsidRDefault="00805BEF" w:rsidP="00805BEF">
      <w:pPr>
        <w:ind w:start="70.90pt" w:end="-51.30pt" w:firstLine="0.55pt"/>
        <w:jc w:val="both"/>
        <w:rPr>
          <w:rFonts w:ascii="Calibri" w:hAnsi="Calibri"/>
          <w:sz w:val="22"/>
          <w:szCs w:val="22"/>
        </w:rPr>
      </w:pPr>
      <w:r w:rsidRPr="001D466B">
        <w:rPr>
          <w:rFonts w:ascii="Calibri" w:hAnsi="Calibri"/>
          <w:sz w:val="22"/>
          <w:szCs w:val="22"/>
        </w:rPr>
        <w:t>Vērtēšana un analīze</w:t>
      </w:r>
    </w:p>
    <w:p w:rsidR="0099472D" w:rsidRPr="001D466B" w:rsidRDefault="00B73297" w:rsidP="00B160D8">
      <w:pPr>
        <w:pStyle w:val="Sarakstarindkopa"/>
        <w:numPr>
          <w:ilvl w:val="0"/>
          <w:numId w:val="5"/>
        </w:numPr>
        <w:spacing w:after="0pt" w:line="12pt" w:lineRule="auto"/>
        <w:jc w:val="both"/>
        <w:rPr>
          <w:b/>
        </w:rPr>
      </w:pPr>
      <w:r w:rsidRPr="001D466B">
        <w:t xml:space="preserve">iegūt pieredzi </w:t>
      </w:r>
      <w:r w:rsidR="00B160D8" w:rsidRPr="001D466B">
        <w:t>izteikt tēlus, tēm</w:t>
      </w:r>
      <w:r w:rsidR="00D10E30" w:rsidRPr="001D466B">
        <w:t>as un idejas radošā kompozīcijā</w:t>
      </w:r>
      <w:r w:rsidRPr="001D466B">
        <w:t>, analizēt radošā darba procesu un rezultātu.</w:t>
      </w:r>
      <w:r w:rsidR="00792F74" w:rsidRPr="001D466B">
        <w:t xml:space="preserve"> </w:t>
      </w:r>
    </w:p>
    <w:p w:rsidR="00A60399" w:rsidRPr="001D466B" w:rsidRDefault="00492567" w:rsidP="00805BEF">
      <w:pPr>
        <w:pStyle w:val="Sarakstarindkopa"/>
        <w:spacing w:line="12pt" w:lineRule="auto"/>
        <w:ind w:start="0pt" w:firstLine="36pt"/>
        <w:rPr>
          <w:b/>
        </w:rPr>
      </w:pPr>
      <w:r w:rsidRPr="001D466B">
        <w:rPr>
          <w:b/>
        </w:rPr>
        <w:br w:type="page"/>
      </w:r>
      <w:r w:rsidR="005231E1" w:rsidRPr="001D466B">
        <w:rPr>
          <w:b/>
        </w:rPr>
        <w:lastRenderedPageBreak/>
        <w:t>Noslēguma prasības</w:t>
      </w:r>
    </w:p>
    <w:tbl>
      <w:tblPr>
        <w:tblW w:w="713.45pt" w:type="dxa"/>
        <w:tblInd w:w="47.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276"/>
        <w:gridCol w:w="2268"/>
        <w:gridCol w:w="1701"/>
        <w:gridCol w:w="9024"/>
      </w:tblGrid>
      <w:tr w:rsidR="00426609" w:rsidRPr="001D466B" w:rsidTr="00C84649">
        <w:trPr>
          <w:trHeight w:val="265"/>
        </w:trPr>
        <w:tc>
          <w:tcPr>
            <w:tcW w:w="63.80pt" w:type="dxa"/>
          </w:tcPr>
          <w:p w:rsidR="00426609" w:rsidRPr="001D466B" w:rsidRDefault="00426609" w:rsidP="0022444D">
            <w:pPr>
              <w:jc w:val="center"/>
              <w:rPr>
                <w:rFonts w:ascii="Calibri" w:hAnsi="Calibri"/>
                <w:b/>
                <w:sz w:val="22"/>
                <w:szCs w:val="22"/>
              </w:rPr>
            </w:pPr>
            <w:r w:rsidRPr="001D466B">
              <w:rPr>
                <w:rFonts w:ascii="Calibri" w:hAnsi="Calibri"/>
                <w:b/>
                <w:sz w:val="22"/>
                <w:szCs w:val="22"/>
              </w:rPr>
              <w:t xml:space="preserve">Satura daļas </w:t>
            </w:r>
          </w:p>
        </w:tc>
        <w:tc>
          <w:tcPr>
            <w:tcW w:w="113.40pt" w:type="dxa"/>
          </w:tcPr>
          <w:p w:rsidR="00426609" w:rsidRPr="001D466B" w:rsidRDefault="00426609" w:rsidP="0022444D">
            <w:pPr>
              <w:ind w:start="18pt"/>
              <w:jc w:val="center"/>
              <w:rPr>
                <w:rFonts w:ascii="Calibri" w:hAnsi="Calibri"/>
                <w:b/>
                <w:sz w:val="22"/>
                <w:szCs w:val="22"/>
              </w:rPr>
            </w:pPr>
            <w:r w:rsidRPr="001D466B">
              <w:rPr>
                <w:rFonts w:ascii="Calibri" w:hAnsi="Calibri"/>
                <w:b/>
                <w:sz w:val="22"/>
                <w:szCs w:val="22"/>
              </w:rPr>
              <w:t>Uzdevumi</w:t>
            </w:r>
          </w:p>
          <w:p w:rsidR="00426609" w:rsidRPr="001D466B" w:rsidRDefault="00426609" w:rsidP="0022444D">
            <w:pPr>
              <w:ind w:start="18pt"/>
              <w:jc w:val="center"/>
              <w:rPr>
                <w:rFonts w:ascii="Calibri" w:hAnsi="Calibri"/>
                <w:b/>
                <w:sz w:val="22"/>
                <w:szCs w:val="22"/>
              </w:rPr>
            </w:pPr>
          </w:p>
        </w:tc>
        <w:tc>
          <w:tcPr>
            <w:tcW w:w="85.05pt" w:type="dxa"/>
          </w:tcPr>
          <w:p w:rsidR="00426609" w:rsidRPr="001D466B" w:rsidRDefault="00B87C54" w:rsidP="00B87C54">
            <w:pPr>
              <w:ind w:start="18pt"/>
              <w:jc w:val="center"/>
              <w:rPr>
                <w:rFonts w:ascii="Calibri" w:hAnsi="Calibri"/>
                <w:b/>
                <w:sz w:val="22"/>
                <w:szCs w:val="22"/>
              </w:rPr>
            </w:pPr>
            <w:r>
              <w:rPr>
                <w:rFonts w:ascii="Calibri" w:hAnsi="Calibri"/>
                <w:b/>
                <w:sz w:val="22"/>
                <w:szCs w:val="22"/>
              </w:rPr>
              <w:t>Māc. p</w:t>
            </w:r>
            <w:r w:rsidR="00805BEF" w:rsidRPr="001D466B">
              <w:rPr>
                <w:rFonts w:ascii="Calibri" w:hAnsi="Calibri"/>
                <w:b/>
                <w:sz w:val="22"/>
                <w:szCs w:val="22"/>
              </w:rPr>
              <w:t>riekšm</w:t>
            </w:r>
            <w:r>
              <w:rPr>
                <w:rFonts w:ascii="Calibri" w:hAnsi="Calibri"/>
                <w:b/>
                <w:sz w:val="22"/>
                <w:szCs w:val="22"/>
              </w:rPr>
              <w:t>eta</w:t>
            </w:r>
            <w:r w:rsidR="00805BEF" w:rsidRPr="001D466B">
              <w:rPr>
                <w:rFonts w:ascii="Calibri" w:hAnsi="Calibri"/>
                <w:b/>
                <w:sz w:val="22"/>
                <w:szCs w:val="22"/>
              </w:rPr>
              <w:t xml:space="preserve"> s</w:t>
            </w:r>
            <w:r w:rsidR="00426609" w:rsidRPr="001D466B">
              <w:rPr>
                <w:rFonts w:ascii="Calibri" w:hAnsi="Calibri"/>
                <w:b/>
                <w:sz w:val="22"/>
                <w:szCs w:val="22"/>
              </w:rPr>
              <w:t>aturs</w:t>
            </w:r>
          </w:p>
        </w:tc>
        <w:tc>
          <w:tcPr>
            <w:tcW w:w="451.20pt" w:type="dxa"/>
          </w:tcPr>
          <w:p w:rsidR="00426609" w:rsidRPr="001D466B" w:rsidRDefault="000239FA" w:rsidP="0022444D">
            <w:pPr>
              <w:ind w:start="18pt"/>
              <w:jc w:val="center"/>
              <w:rPr>
                <w:rFonts w:ascii="Calibri" w:hAnsi="Calibri"/>
                <w:b/>
                <w:sz w:val="22"/>
                <w:szCs w:val="22"/>
              </w:rPr>
            </w:pPr>
            <w:r w:rsidRPr="001D466B">
              <w:rPr>
                <w:rFonts w:ascii="Calibri" w:hAnsi="Calibri"/>
                <w:b/>
                <w:sz w:val="22"/>
                <w:szCs w:val="22"/>
              </w:rPr>
              <w:t>Noslēguma p</w:t>
            </w:r>
            <w:r w:rsidR="00426609" w:rsidRPr="001D466B">
              <w:rPr>
                <w:rFonts w:ascii="Calibri" w:hAnsi="Calibri"/>
                <w:b/>
                <w:sz w:val="22"/>
                <w:szCs w:val="22"/>
              </w:rPr>
              <w:t>rasības</w:t>
            </w:r>
          </w:p>
        </w:tc>
      </w:tr>
      <w:tr w:rsidR="00426609" w:rsidRPr="001D466B" w:rsidTr="00C84649">
        <w:trPr>
          <w:trHeight w:val="785"/>
        </w:trPr>
        <w:tc>
          <w:tcPr>
            <w:tcW w:w="63.80pt" w:type="dxa"/>
            <w:vMerge w:val="restart"/>
          </w:tcPr>
          <w:p w:rsidR="00426609" w:rsidRPr="001D466B" w:rsidRDefault="0099472D" w:rsidP="0022444D">
            <w:pPr>
              <w:ind w:start="9pt" w:firstLine="1.40pt"/>
              <w:rPr>
                <w:rFonts w:ascii="Calibri" w:hAnsi="Calibri"/>
                <w:sz w:val="22"/>
                <w:szCs w:val="22"/>
              </w:rPr>
            </w:pPr>
            <w:r w:rsidRPr="001D466B">
              <w:rPr>
                <w:rFonts w:ascii="Calibri" w:hAnsi="Calibri"/>
                <w:b/>
                <w:sz w:val="22"/>
                <w:szCs w:val="22"/>
              </w:rPr>
              <w:t>Mākslas uztvere</w:t>
            </w:r>
          </w:p>
          <w:p w:rsidR="00426609" w:rsidRPr="001D466B" w:rsidRDefault="00426609" w:rsidP="0022444D">
            <w:pPr>
              <w:pStyle w:val="Virsraksts1"/>
              <w:rPr>
                <w:rFonts w:ascii="Calibri" w:hAnsi="Calibri"/>
                <w:b w:val="0"/>
                <w:sz w:val="22"/>
                <w:szCs w:val="22"/>
              </w:rPr>
            </w:pPr>
          </w:p>
        </w:tc>
        <w:tc>
          <w:tcPr>
            <w:tcW w:w="113.40pt" w:type="dxa"/>
            <w:vMerge w:val="restart"/>
          </w:tcPr>
          <w:p w:rsidR="00492567" w:rsidRPr="001D466B" w:rsidRDefault="00492567" w:rsidP="00492567">
            <w:pPr>
              <w:ind w:end="-51.30pt"/>
              <w:jc w:val="both"/>
              <w:rPr>
                <w:rFonts w:ascii="Calibri" w:hAnsi="Calibri"/>
                <w:sz w:val="22"/>
                <w:szCs w:val="22"/>
              </w:rPr>
            </w:pPr>
            <w:r w:rsidRPr="001D466B">
              <w:rPr>
                <w:rFonts w:ascii="Calibri" w:hAnsi="Calibri"/>
                <w:sz w:val="22"/>
                <w:szCs w:val="22"/>
              </w:rPr>
              <w:t xml:space="preserve">1)attīstīt </w:t>
            </w:r>
          </w:p>
          <w:p w:rsidR="00492567" w:rsidRPr="001D466B" w:rsidRDefault="00492567" w:rsidP="00492567">
            <w:pPr>
              <w:ind w:end="-51.30pt"/>
              <w:jc w:val="both"/>
              <w:rPr>
                <w:rFonts w:ascii="Calibri" w:hAnsi="Calibri"/>
                <w:sz w:val="22"/>
                <w:szCs w:val="22"/>
              </w:rPr>
            </w:pPr>
            <w:r w:rsidRPr="001D466B">
              <w:rPr>
                <w:rFonts w:ascii="Calibri" w:hAnsi="Calibri"/>
                <w:sz w:val="22"/>
                <w:szCs w:val="22"/>
              </w:rPr>
              <w:t xml:space="preserve">audzēkņa </w:t>
            </w:r>
          </w:p>
          <w:p w:rsidR="00492567" w:rsidRPr="001D466B" w:rsidRDefault="00492567" w:rsidP="00492567">
            <w:pPr>
              <w:ind w:end="-51.30pt"/>
              <w:jc w:val="both"/>
              <w:rPr>
                <w:rFonts w:ascii="Calibri" w:hAnsi="Calibri"/>
                <w:sz w:val="22"/>
                <w:szCs w:val="22"/>
              </w:rPr>
            </w:pPr>
            <w:r w:rsidRPr="001D466B">
              <w:rPr>
                <w:rFonts w:ascii="Calibri" w:hAnsi="Calibri"/>
                <w:sz w:val="22"/>
                <w:szCs w:val="22"/>
              </w:rPr>
              <w:t>uztveri,</w:t>
            </w:r>
          </w:p>
          <w:p w:rsidR="00492567" w:rsidRPr="001D466B" w:rsidRDefault="00492567" w:rsidP="00492567">
            <w:pPr>
              <w:ind w:end="-51.30pt"/>
              <w:jc w:val="both"/>
              <w:rPr>
                <w:rFonts w:ascii="Calibri" w:hAnsi="Calibri"/>
                <w:sz w:val="22"/>
                <w:szCs w:val="22"/>
              </w:rPr>
            </w:pPr>
            <w:r w:rsidRPr="001D466B">
              <w:rPr>
                <w:rFonts w:ascii="Calibri" w:hAnsi="Calibri"/>
                <w:sz w:val="22"/>
                <w:szCs w:val="22"/>
              </w:rPr>
              <w:t xml:space="preserve"> izzinot dabu, </w:t>
            </w:r>
          </w:p>
          <w:p w:rsidR="00492567" w:rsidRPr="001D466B" w:rsidRDefault="00492567" w:rsidP="00492567">
            <w:pPr>
              <w:ind w:end="-51.30pt"/>
              <w:jc w:val="both"/>
              <w:rPr>
                <w:rFonts w:ascii="Calibri" w:hAnsi="Calibri"/>
                <w:sz w:val="22"/>
                <w:szCs w:val="22"/>
              </w:rPr>
            </w:pPr>
            <w:r w:rsidRPr="001D466B">
              <w:rPr>
                <w:rFonts w:ascii="Calibri" w:hAnsi="Calibri"/>
                <w:sz w:val="22"/>
                <w:szCs w:val="22"/>
              </w:rPr>
              <w:t xml:space="preserve">mākslu un </w:t>
            </w:r>
          </w:p>
          <w:p w:rsidR="00375AF8" w:rsidRPr="001D466B" w:rsidRDefault="00492567" w:rsidP="00492567">
            <w:pPr>
              <w:ind w:end="-51.30pt"/>
              <w:jc w:val="both"/>
              <w:rPr>
                <w:rFonts w:ascii="Calibri" w:hAnsi="Calibri"/>
                <w:sz w:val="22"/>
                <w:szCs w:val="22"/>
              </w:rPr>
            </w:pPr>
            <w:r w:rsidRPr="001D466B">
              <w:rPr>
                <w:rFonts w:ascii="Calibri" w:hAnsi="Calibri"/>
                <w:sz w:val="22"/>
                <w:szCs w:val="22"/>
              </w:rPr>
              <w:t xml:space="preserve">kultūrvidi, izprast </w:t>
            </w:r>
          </w:p>
          <w:p w:rsidR="00492567" w:rsidRPr="001D466B" w:rsidRDefault="00492567" w:rsidP="00492567">
            <w:pPr>
              <w:ind w:end="-51.30pt"/>
              <w:jc w:val="both"/>
              <w:rPr>
                <w:rFonts w:ascii="Calibri" w:hAnsi="Calibri"/>
                <w:sz w:val="22"/>
                <w:szCs w:val="22"/>
              </w:rPr>
            </w:pPr>
            <w:r w:rsidRPr="001D466B">
              <w:rPr>
                <w:rFonts w:ascii="Calibri" w:hAnsi="Calibri"/>
                <w:sz w:val="22"/>
                <w:szCs w:val="22"/>
              </w:rPr>
              <w:t xml:space="preserve">kompozīcijas </w:t>
            </w:r>
            <w:r w:rsidR="00D10E30" w:rsidRPr="001D466B">
              <w:rPr>
                <w:rFonts w:ascii="Calibri" w:hAnsi="Calibri"/>
                <w:sz w:val="22"/>
                <w:szCs w:val="22"/>
              </w:rPr>
              <w:t>stilistisko stilistisko daudzveidību, tās</w:t>
            </w:r>
          </w:p>
          <w:p w:rsidR="00492567" w:rsidRPr="001D466B" w:rsidRDefault="00492567" w:rsidP="00492567">
            <w:pPr>
              <w:ind w:end="-51.30pt"/>
              <w:jc w:val="both"/>
              <w:rPr>
                <w:rFonts w:ascii="Calibri" w:hAnsi="Calibri"/>
                <w:sz w:val="22"/>
                <w:szCs w:val="22"/>
              </w:rPr>
            </w:pPr>
            <w:r w:rsidRPr="001D466B">
              <w:rPr>
                <w:rFonts w:ascii="Calibri" w:hAnsi="Calibri"/>
                <w:sz w:val="22"/>
                <w:szCs w:val="22"/>
              </w:rPr>
              <w:t xml:space="preserve">nozīmi </w:t>
            </w:r>
          </w:p>
          <w:p w:rsidR="00426609" w:rsidRPr="00B87C54" w:rsidRDefault="00B87C54" w:rsidP="00492567">
            <w:pPr>
              <w:ind w:end="-51.30pt"/>
              <w:jc w:val="both"/>
              <w:rPr>
                <w:rFonts w:ascii="Calibri" w:hAnsi="Calibri"/>
                <w:sz w:val="22"/>
                <w:szCs w:val="22"/>
              </w:rPr>
            </w:pPr>
            <w:r>
              <w:rPr>
                <w:rFonts w:ascii="Calibri" w:hAnsi="Calibri"/>
                <w:sz w:val="22"/>
                <w:szCs w:val="22"/>
              </w:rPr>
              <w:t>mākslas darbā;</w:t>
            </w:r>
          </w:p>
        </w:tc>
        <w:tc>
          <w:tcPr>
            <w:tcW w:w="85.05pt" w:type="dxa"/>
          </w:tcPr>
          <w:p w:rsidR="00426609" w:rsidRPr="001D466B" w:rsidRDefault="00426609" w:rsidP="00426609">
            <w:pPr>
              <w:ind w:start="1.70pt"/>
              <w:rPr>
                <w:rFonts w:ascii="Calibri" w:hAnsi="Calibri"/>
                <w:sz w:val="22"/>
                <w:szCs w:val="22"/>
              </w:rPr>
            </w:pPr>
            <w:r w:rsidRPr="001D466B">
              <w:rPr>
                <w:rFonts w:ascii="Calibri" w:hAnsi="Calibri"/>
                <w:sz w:val="22"/>
                <w:szCs w:val="22"/>
              </w:rPr>
              <w:t>Dabas un kultūrvides daudzveidība</w:t>
            </w:r>
          </w:p>
          <w:p w:rsidR="00426609" w:rsidRPr="001D466B" w:rsidRDefault="00426609" w:rsidP="0022444D">
            <w:pPr>
              <w:ind w:start="3.60pt"/>
              <w:rPr>
                <w:rFonts w:ascii="Calibri" w:hAnsi="Calibri"/>
                <w:sz w:val="22"/>
                <w:szCs w:val="22"/>
              </w:rPr>
            </w:pPr>
          </w:p>
        </w:tc>
        <w:tc>
          <w:tcPr>
            <w:tcW w:w="451.20pt" w:type="dxa"/>
          </w:tcPr>
          <w:p w:rsidR="00B87C54" w:rsidRPr="001D466B" w:rsidRDefault="00B87C54" w:rsidP="00B87C54">
            <w:pPr>
              <w:spacing w:after="2pt"/>
              <w:rPr>
                <w:rFonts w:ascii="Calibri" w:hAnsi="Calibri"/>
                <w:sz w:val="22"/>
                <w:szCs w:val="22"/>
              </w:rPr>
            </w:pPr>
            <w:r w:rsidRPr="001D466B">
              <w:rPr>
                <w:rFonts w:ascii="Calibri" w:hAnsi="Calibri"/>
                <w:sz w:val="22"/>
                <w:szCs w:val="22"/>
              </w:rPr>
              <w:t xml:space="preserve">Ir pieredze mērķtiecīgi vērot dabu un kultūrvidi – objektus un procesus kā daudzveidīgus ierosmes avotus. </w:t>
            </w:r>
          </w:p>
          <w:p w:rsidR="00805BEF" w:rsidRPr="001D466B" w:rsidRDefault="00492567" w:rsidP="00791660">
            <w:pPr>
              <w:rPr>
                <w:rFonts w:ascii="Calibri" w:hAnsi="Calibri"/>
                <w:sz w:val="22"/>
                <w:szCs w:val="22"/>
              </w:rPr>
            </w:pPr>
            <w:r w:rsidRPr="001D466B">
              <w:rPr>
                <w:rFonts w:ascii="Calibri" w:hAnsi="Calibri"/>
                <w:sz w:val="22"/>
                <w:szCs w:val="22"/>
              </w:rPr>
              <w:t>Ir pieredze s</w:t>
            </w:r>
            <w:r w:rsidR="00791660" w:rsidRPr="001D466B">
              <w:rPr>
                <w:rFonts w:ascii="Calibri" w:hAnsi="Calibri"/>
                <w:sz w:val="22"/>
                <w:szCs w:val="22"/>
              </w:rPr>
              <w:t>askat</w:t>
            </w:r>
            <w:r w:rsidRPr="001D466B">
              <w:rPr>
                <w:rFonts w:ascii="Calibri" w:hAnsi="Calibri"/>
                <w:sz w:val="22"/>
                <w:szCs w:val="22"/>
              </w:rPr>
              <w:t>īt</w:t>
            </w:r>
            <w:r w:rsidR="00D10E30" w:rsidRPr="001D466B">
              <w:rPr>
                <w:rFonts w:ascii="Calibri" w:hAnsi="Calibri"/>
                <w:sz w:val="22"/>
                <w:szCs w:val="22"/>
              </w:rPr>
              <w:t xml:space="preserve"> un vērtēt</w:t>
            </w:r>
            <w:r w:rsidR="00791660" w:rsidRPr="001D466B">
              <w:rPr>
                <w:rFonts w:ascii="Calibri" w:hAnsi="Calibri"/>
                <w:sz w:val="22"/>
                <w:szCs w:val="22"/>
              </w:rPr>
              <w:t xml:space="preserve"> dabas un cilvēka radīt</w:t>
            </w:r>
            <w:r w:rsidR="00D10E30" w:rsidRPr="001D466B">
              <w:rPr>
                <w:rFonts w:ascii="Calibri" w:hAnsi="Calibri"/>
                <w:sz w:val="22"/>
                <w:szCs w:val="22"/>
              </w:rPr>
              <w:t>u</w:t>
            </w:r>
            <w:r w:rsidR="00791660" w:rsidRPr="001D466B">
              <w:rPr>
                <w:rFonts w:ascii="Calibri" w:hAnsi="Calibri"/>
                <w:sz w:val="22"/>
                <w:szCs w:val="22"/>
              </w:rPr>
              <w:t xml:space="preserve"> </w:t>
            </w:r>
            <w:r w:rsidR="00D10E30" w:rsidRPr="001D466B">
              <w:rPr>
                <w:rFonts w:ascii="Calibri" w:hAnsi="Calibri"/>
                <w:sz w:val="22"/>
                <w:szCs w:val="22"/>
              </w:rPr>
              <w:t>objektu</w:t>
            </w:r>
            <w:r w:rsidR="00791660" w:rsidRPr="001D466B">
              <w:rPr>
                <w:rFonts w:ascii="Calibri" w:hAnsi="Calibri"/>
                <w:sz w:val="22"/>
                <w:szCs w:val="22"/>
              </w:rPr>
              <w:t xml:space="preserve"> atšķirīb</w:t>
            </w:r>
            <w:r w:rsidRPr="001D466B">
              <w:rPr>
                <w:rFonts w:ascii="Calibri" w:hAnsi="Calibri"/>
                <w:sz w:val="22"/>
                <w:szCs w:val="22"/>
              </w:rPr>
              <w:t>as un kopsakarības.</w:t>
            </w:r>
            <w:r w:rsidR="00791660" w:rsidRPr="001D466B">
              <w:rPr>
                <w:rFonts w:ascii="Calibri" w:hAnsi="Calibri"/>
                <w:sz w:val="22"/>
                <w:szCs w:val="22"/>
              </w:rPr>
              <w:t xml:space="preserve"> </w:t>
            </w:r>
          </w:p>
          <w:p w:rsidR="000239FA" w:rsidRPr="001D466B" w:rsidRDefault="00B73297" w:rsidP="00B87C54">
            <w:pPr>
              <w:rPr>
                <w:rFonts w:ascii="Calibri" w:hAnsi="Calibri"/>
                <w:i/>
                <w:sz w:val="22"/>
                <w:szCs w:val="22"/>
              </w:rPr>
            </w:pPr>
            <w:r w:rsidRPr="001D466B">
              <w:rPr>
                <w:rFonts w:ascii="Calibri" w:hAnsi="Calibri"/>
                <w:sz w:val="22"/>
                <w:szCs w:val="22"/>
              </w:rPr>
              <w:t xml:space="preserve">Ir pieredze vizuāli dokumentēt </w:t>
            </w:r>
            <w:r w:rsidR="00B87C54">
              <w:rPr>
                <w:rFonts w:ascii="Calibri" w:hAnsi="Calibri"/>
                <w:sz w:val="22"/>
                <w:szCs w:val="22"/>
              </w:rPr>
              <w:t xml:space="preserve"> dabu un kultūrvidi - </w:t>
            </w:r>
            <w:r w:rsidRPr="001D466B">
              <w:rPr>
                <w:rFonts w:ascii="Calibri" w:hAnsi="Calibri"/>
                <w:sz w:val="22"/>
                <w:szCs w:val="22"/>
              </w:rPr>
              <w:t xml:space="preserve">skicēt, fotografēt, </w:t>
            </w:r>
            <w:r w:rsidR="00B87C54" w:rsidRPr="001D466B">
              <w:rPr>
                <w:rFonts w:ascii="Calibri" w:hAnsi="Calibri"/>
                <w:sz w:val="22"/>
                <w:szCs w:val="22"/>
              </w:rPr>
              <w:t>tekstuāli aprakstīt</w:t>
            </w:r>
            <w:r w:rsidR="00B87C54">
              <w:rPr>
                <w:rFonts w:ascii="Calibri" w:hAnsi="Calibri"/>
                <w:sz w:val="22"/>
                <w:szCs w:val="22"/>
              </w:rPr>
              <w:t>.</w:t>
            </w:r>
            <w:r w:rsidR="00B87C54" w:rsidRPr="001D466B">
              <w:rPr>
                <w:rFonts w:ascii="Calibri" w:hAnsi="Calibri"/>
                <w:sz w:val="22"/>
                <w:szCs w:val="22"/>
              </w:rPr>
              <w:t xml:space="preserve"> </w:t>
            </w:r>
          </w:p>
        </w:tc>
      </w:tr>
      <w:tr w:rsidR="00426609" w:rsidRPr="001D466B" w:rsidTr="00C84649">
        <w:trPr>
          <w:trHeight w:val="882"/>
        </w:trPr>
        <w:tc>
          <w:tcPr>
            <w:tcW w:w="63.80pt" w:type="dxa"/>
            <w:vMerge/>
          </w:tcPr>
          <w:p w:rsidR="00426609" w:rsidRPr="001D466B" w:rsidRDefault="00426609" w:rsidP="0022444D">
            <w:pPr>
              <w:ind w:start="9pt" w:firstLine="1.40pt"/>
              <w:rPr>
                <w:rFonts w:ascii="Calibri" w:hAnsi="Calibri"/>
                <w:sz w:val="22"/>
                <w:szCs w:val="22"/>
              </w:rPr>
            </w:pPr>
          </w:p>
        </w:tc>
        <w:tc>
          <w:tcPr>
            <w:tcW w:w="113.40pt" w:type="dxa"/>
            <w:vMerge/>
          </w:tcPr>
          <w:p w:rsidR="00426609" w:rsidRPr="001D466B" w:rsidRDefault="00426609" w:rsidP="0022444D">
            <w:pPr>
              <w:jc w:val="both"/>
              <w:rPr>
                <w:rFonts w:ascii="Calibri" w:hAnsi="Calibri"/>
                <w:sz w:val="22"/>
                <w:szCs w:val="22"/>
              </w:rPr>
            </w:pPr>
          </w:p>
        </w:tc>
        <w:tc>
          <w:tcPr>
            <w:tcW w:w="85.05pt" w:type="dxa"/>
          </w:tcPr>
          <w:p w:rsidR="00426609" w:rsidRPr="001D466B" w:rsidRDefault="00426609" w:rsidP="00426609">
            <w:pPr>
              <w:rPr>
                <w:rFonts w:ascii="Calibri" w:hAnsi="Calibri"/>
                <w:sz w:val="22"/>
                <w:szCs w:val="22"/>
              </w:rPr>
            </w:pPr>
            <w:r w:rsidRPr="001D466B">
              <w:rPr>
                <w:rFonts w:ascii="Calibri" w:hAnsi="Calibri"/>
                <w:sz w:val="22"/>
                <w:szCs w:val="22"/>
              </w:rPr>
              <w:t>Mākslas daudzveidība</w:t>
            </w:r>
          </w:p>
          <w:p w:rsidR="00426609" w:rsidRPr="001D466B" w:rsidRDefault="00426609" w:rsidP="0022444D">
            <w:pPr>
              <w:rPr>
                <w:rFonts w:ascii="Calibri" w:hAnsi="Calibri"/>
                <w:sz w:val="22"/>
                <w:szCs w:val="22"/>
              </w:rPr>
            </w:pPr>
          </w:p>
        </w:tc>
        <w:tc>
          <w:tcPr>
            <w:tcW w:w="451.20pt" w:type="dxa"/>
          </w:tcPr>
          <w:p w:rsidR="00576026" w:rsidRDefault="00B73297" w:rsidP="00492567">
            <w:pPr>
              <w:spacing w:after="2pt"/>
              <w:rPr>
                <w:rFonts w:ascii="Calibri" w:hAnsi="Calibri"/>
                <w:sz w:val="22"/>
                <w:szCs w:val="22"/>
              </w:rPr>
            </w:pPr>
            <w:r w:rsidRPr="001D466B">
              <w:rPr>
                <w:rFonts w:ascii="Calibri" w:hAnsi="Calibri"/>
                <w:sz w:val="22"/>
                <w:szCs w:val="22"/>
              </w:rPr>
              <w:t xml:space="preserve">Ir priekšstats par kompozīcijas nozīmi </w:t>
            </w:r>
            <w:r w:rsidR="00576026">
              <w:rPr>
                <w:rFonts w:ascii="Calibri" w:hAnsi="Calibri"/>
                <w:sz w:val="22"/>
                <w:szCs w:val="22"/>
              </w:rPr>
              <w:t>mākslā un kultūrvidē.</w:t>
            </w:r>
          </w:p>
          <w:p w:rsidR="00576026" w:rsidRDefault="00576026" w:rsidP="00576026">
            <w:pPr>
              <w:spacing w:after="2pt"/>
              <w:rPr>
                <w:rFonts w:ascii="Calibri" w:hAnsi="Calibri"/>
                <w:sz w:val="22"/>
                <w:szCs w:val="22"/>
              </w:rPr>
            </w:pPr>
            <w:r w:rsidRPr="001D466B">
              <w:rPr>
                <w:rFonts w:ascii="Calibri" w:hAnsi="Calibri"/>
                <w:sz w:val="22"/>
                <w:szCs w:val="22"/>
              </w:rPr>
              <w:t xml:space="preserve">Ir </w:t>
            </w:r>
            <w:r w:rsidR="00D93310">
              <w:rPr>
                <w:rFonts w:ascii="Calibri" w:hAnsi="Calibri"/>
                <w:sz w:val="22"/>
                <w:szCs w:val="22"/>
              </w:rPr>
              <w:t xml:space="preserve">priekšstats par </w:t>
            </w:r>
            <w:r w:rsidRPr="001D466B">
              <w:rPr>
                <w:rFonts w:ascii="Calibri" w:hAnsi="Calibri"/>
                <w:sz w:val="22"/>
                <w:szCs w:val="22"/>
              </w:rPr>
              <w:t xml:space="preserve"> stilistiski vienotu kompozīciju , kas balstīta uz konkrēta laikmeta, mākslas virziena vai autora darbu izpēti. </w:t>
            </w:r>
          </w:p>
          <w:p w:rsidR="00576026" w:rsidRPr="001D466B" w:rsidRDefault="00576026" w:rsidP="00576026">
            <w:pPr>
              <w:spacing w:after="2pt"/>
              <w:rPr>
                <w:rFonts w:ascii="Calibri" w:hAnsi="Calibri"/>
                <w:sz w:val="22"/>
                <w:szCs w:val="22"/>
              </w:rPr>
            </w:pPr>
            <w:r w:rsidRPr="001D466B">
              <w:rPr>
                <w:rFonts w:ascii="Calibri" w:hAnsi="Calibri"/>
                <w:sz w:val="22"/>
                <w:szCs w:val="22"/>
              </w:rPr>
              <w:t>Ir iepazinis izcilas Latvijas un pasaules mākslas un dizaina vērtības</w:t>
            </w:r>
            <w:r w:rsidR="00B87C54">
              <w:rPr>
                <w:rFonts w:ascii="Calibri" w:hAnsi="Calibri"/>
                <w:sz w:val="22"/>
                <w:szCs w:val="22"/>
              </w:rPr>
              <w:t xml:space="preserve">, </w:t>
            </w:r>
            <w:r w:rsidRPr="001D466B">
              <w:rPr>
                <w:rFonts w:ascii="Calibri" w:hAnsi="Calibri"/>
                <w:sz w:val="22"/>
                <w:szCs w:val="22"/>
              </w:rPr>
              <w:t xml:space="preserve"> personības. </w:t>
            </w:r>
          </w:p>
          <w:p w:rsidR="000239FA" w:rsidRPr="001D466B" w:rsidRDefault="000239FA" w:rsidP="00492567">
            <w:pPr>
              <w:spacing w:after="2pt"/>
              <w:rPr>
                <w:rFonts w:ascii="Calibri" w:hAnsi="Calibri"/>
                <w:sz w:val="22"/>
                <w:szCs w:val="22"/>
              </w:rPr>
            </w:pPr>
          </w:p>
        </w:tc>
      </w:tr>
      <w:tr w:rsidR="00426609" w:rsidRPr="001D466B" w:rsidTr="00C84649">
        <w:trPr>
          <w:trHeight w:val="468"/>
        </w:trPr>
        <w:tc>
          <w:tcPr>
            <w:tcW w:w="63.80pt" w:type="dxa"/>
            <w:vMerge w:val="restart"/>
          </w:tcPr>
          <w:p w:rsidR="00426609" w:rsidRPr="001D466B" w:rsidRDefault="004E2D46" w:rsidP="0022444D">
            <w:pPr>
              <w:ind w:start="9pt"/>
              <w:jc w:val="both"/>
              <w:rPr>
                <w:rFonts w:ascii="Calibri" w:hAnsi="Calibri"/>
                <w:b/>
                <w:sz w:val="22"/>
                <w:szCs w:val="22"/>
              </w:rPr>
            </w:pPr>
            <w:r w:rsidRPr="001D466B">
              <w:rPr>
                <w:rFonts w:ascii="Calibri" w:hAnsi="Calibri"/>
                <w:b/>
                <w:sz w:val="22"/>
                <w:szCs w:val="22"/>
              </w:rPr>
              <w:t>Mākslas valoda</w:t>
            </w:r>
          </w:p>
          <w:p w:rsidR="00426609" w:rsidRPr="001D466B" w:rsidRDefault="00426609" w:rsidP="0022444D">
            <w:pPr>
              <w:ind w:start="9pt"/>
              <w:jc w:val="both"/>
              <w:rPr>
                <w:rFonts w:ascii="Calibri" w:hAnsi="Calibri"/>
                <w:b/>
                <w:sz w:val="22"/>
                <w:szCs w:val="22"/>
                <w:u w:val="single"/>
              </w:rPr>
            </w:pPr>
          </w:p>
          <w:p w:rsidR="00426609" w:rsidRPr="001D466B" w:rsidRDefault="00426609" w:rsidP="0022444D">
            <w:pPr>
              <w:ind w:start="9pt"/>
              <w:rPr>
                <w:rFonts w:ascii="Calibri" w:hAnsi="Calibri"/>
                <w:sz w:val="22"/>
                <w:szCs w:val="22"/>
                <w:u w:val="single"/>
              </w:rPr>
            </w:pPr>
            <w:r w:rsidRPr="001D466B">
              <w:rPr>
                <w:rFonts w:ascii="Calibri" w:hAnsi="Calibri"/>
                <w:sz w:val="22"/>
                <w:szCs w:val="22"/>
              </w:rPr>
              <w:t xml:space="preserve"> </w:t>
            </w:r>
          </w:p>
        </w:tc>
        <w:tc>
          <w:tcPr>
            <w:tcW w:w="113.40pt" w:type="dxa"/>
            <w:vMerge w:val="restart"/>
          </w:tcPr>
          <w:p w:rsidR="00426609" w:rsidRPr="001D466B" w:rsidRDefault="00B87C54" w:rsidP="00B87C54">
            <w:pPr>
              <w:pStyle w:val="Sarakstarindkopa"/>
              <w:ind w:start="0pt"/>
              <w:jc w:val="both"/>
            </w:pPr>
            <w:r>
              <w:t>2) a</w:t>
            </w:r>
            <w:r w:rsidR="00492567" w:rsidRPr="001D466B">
              <w:t xml:space="preserve">pgūt kompozīcijas pamatprincipus un izteiksmes līdzekļus, iepazīt </w:t>
            </w:r>
            <w:r>
              <w:t>daudzveidīgus</w:t>
            </w:r>
            <w:r w:rsidR="00492567" w:rsidRPr="001D466B">
              <w:t xml:space="preserve"> materiālus, tehnikas un tehnoloģijas</w:t>
            </w:r>
            <w:r w:rsidR="00C84649" w:rsidRPr="001D466B">
              <w:t>;</w:t>
            </w:r>
          </w:p>
        </w:tc>
        <w:tc>
          <w:tcPr>
            <w:tcW w:w="85.05pt" w:type="dxa"/>
          </w:tcPr>
          <w:p w:rsidR="00426609" w:rsidRPr="001D466B" w:rsidRDefault="000239FA" w:rsidP="00B160D8">
            <w:pPr>
              <w:rPr>
                <w:rFonts w:ascii="Calibri" w:hAnsi="Calibri"/>
                <w:sz w:val="22"/>
                <w:szCs w:val="22"/>
              </w:rPr>
            </w:pPr>
            <w:r w:rsidRPr="001D466B">
              <w:rPr>
                <w:rFonts w:ascii="Calibri" w:hAnsi="Calibri"/>
                <w:sz w:val="22"/>
                <w:szCs w:val="22"/>
              </w:rPr>
              <w:t xml:space="preserve">Kompozīcijas </w:t>
            </w:r>
            <w:r w:rsidR="00B160D8" w:rsidRPr="001D466B">
              <w:rPr>
                <w:rFonts w:ascii="Calibri" w:hAnsi="Calibri"/>
                <w:sz w:val="22"/>
                <w:szCs w:val="22"/>
              </w:rPr>
              <w:t>pamatprincipi</w:t>
            </w:r>
            <w:r w:rsidRPr="001D466B">
              <w:rPr>
                <w:rFonts w:ascii="Calibri" w:hAnsi="Calibri"/>
                <w:sz w:val="22"/>
                <w:szCs w:val="22"/>
              </w:rPr>
              <w:t xml:space="preserve"> un i</w:t>
            </w:r>
            <w:r w:rsidR="00426609" w:rsidRPr="001D466B">
              <w:rPr>
                <w:rFonts w:ascii="Calibri" w:hAnsi="Calibri"/>
                <w:sz w:val="22"/>
                <w:szCs w:val="22"/>
              </w:rPr>
              <w:t xml:space="preserve">zteiksmes līdzekļi </w:t>
            </w:r>
          </w:p>
        </w:tc>
        <w:tc>
          <w:tcPr>
            <w:tcW w:w="451.20pt" w:type="dxa"/>
          </w:tcPr>
          <w:p w:rsidR="00576026" w:rsidRPr="001D466B" w:rsidRDefault="00576026" w:rsidP="00576026">
            <w:pPr>
              <w:spacing w:after="2pt"/>
              <w:rPr>
                <w:rFonts w:ascii="Calibri" w:hAnsi="Calibri"/>
                <w:sz w:val="22"/>
                <w:szCs w:val="22"/>
              </w:rPr>
            </w:pPr>
            <w:r w:rsidRPr="001D466B">
              <w:rPr>
                <w:rFonts w:ascii="Calibri" w:hAnsi="Calibri"/>
                <w:sz w:val="22"/>
                <w:szCs w:val="22"/>
              </w:rPr>
              <w:t>Ir priekšstats par kompozīciju kā dažādu izteiksmes līdzekļu sintēzi.</w:t>
            </w:r>
          </w:p>
          <w:p w:rsidR="00C84649" w:rsidRPr="001D466B" w:rsidRDefault="00B64ED5" w:rsidP="00335756">
            <w:pPr>
              <w:rPr>
                <w:rFonts w:ascii="Calibri" w:hAnsi="Calibri"/>
                <w:sz w:val="22"/>
                <w:szCs w:val="22"/>
              </w:rPr>
            </w:pPr>
            <w:r w:rsidRPr="001D466B">
              <w:rPr>
                <w:rFonts w:ascii="Calibri" w:hAnsi="Calibri"/>
                <w:sz w:val="22"/>
                <w:szCs w:val="22"/>
              </w:rPr>
              <w:t>P</w:t>
            </w:r>
            <w:r w:rsidR="00492567" w:rsidRPr="001D466B">
              <w:rPr>
                <w:rFonts w:ascii="Calibri" w:hAnsi="Calibri"/>
                <w:sz w:val="22"/>
                <w:szCs w:val="22"/>
              </w:rPr>
              <w:t xml:space="preserve">rot mērķtiecīgi </w:t>
            </w:r>
            <w:r w:rsidRPr="001D466B">
              <w:rPr>
                <w:rFonts w:ascii="Calibri" w:hAnsi="Calibri"/>
                <w:sz w:val="22"/>
                <w:szCs w:val="22"/>
              </w:rPr>
              <w:t xml:space="preserve"> lietot vizuālos izteiksmes līdzekļus – līniju, punktu, laukumu, krāsu</w:t>
            </w:r>
            <w:r w:rsidR="00C84649" w:rsidRPr="001D466B">
              <w:rPr>
                <w:rFonts w:ascii="Calibri" w:hAnsi="Calibri"/>
                <w:sz w:val="22"/>
                <w:szCs w:val="22"/>
              </w:rPr>
              <w:t>.</w:t>
            </w:r>
          </w:p>
          <w:p w:rsidR="00805BEF" w:rsidRPr="001D466B" w:rsidRDefault="00B64ED5" w:rsidP="00335756">
            <w:pPr>
              <w:rPr>
                <w:rFonts w:ascii="Calibri" w:hAnsi="Calibri"/>
                <w:sz w:val="22"/>
                <w:szCs w:val="22"/>
              </w:rPr>
            </w:pPr>
            <w:r w:rsidRPr="001D466B">
              <w:rPr>
                <w:rFonts w:ascii="Calibri" w:hAnsi="Calibri"/>
                <w:sz w:val="22"/>
                <w:szCs w:val="22"/>
              </w:rPr>
              <w:t>Pr</w:t>
            </w:r>
            <w:r w:rsidR="00C84649" w:rsidRPr="001D466B">
              <w:rPr>
                <w:rFonts w:ascii="Calibri" w:hAnsi="Calibri"/>
                <w:sz w:val="22"/>
                <w:szCs w:val="22"/>
              </w:rPr>
              <w:t>ot</w:t>
            </w:r>
            <w:r w:rsidRPr="001D466B">
              <w:rPr>
                <w:rFonts w:ascii="Calibri" w:hAnsi="Calibri"/>
                <w:sz w:val="22"/>
                <w:szCs w:val="22"/>
              </w:rPr>
              <w:t xml:space="preserve"> mērķtiecīgi izmantot dažādus kompozīcijas pamatprincipus – </w:t>
            </w:r>
            <w:r w:rsidR="00C84649" w:rsidRPr="001D466B">
              <w:rPr>
                <w:rFonts w:ascii="Calibri" w:hAnsi="Calibri"/>
                <w:sz w:val="22"/>
                <w:szCs w:val="22"/>
              </w:rPr>
              <w:t xml:space="preserve">ritmu, līdzsvaru, dinamiku, kontrastu, </w:t>
            </w:r>
            <w:r w:rsidRPr="001D466B">
              <w:rPr>
                <w:rFonts w:ascii="Calibri" w:hAnsi="Calibri"/>
                <w:sz w:val="22"/>
                <w:szCs w:val="22"/>
              </w:rPr>
              <w:t xml:space="preserve">telpiskumu, </w:t>
            </w:r>
            <w:r w:rsidR="00C84649" w:rsidRPr="001D466B">
              <w:rPr>
                <w:rFonts w:ascii="Calibri" w:hAnsi="Calibri"/>
                <w:sz w:val="22"/>
                <w:szCs w:val="22"/>
              </w:rPr>
              <w:t>proporcijas, dominanti, apjomu, veidojot kompozīciju plaknē un telpā.</w:t>
            </w:r>
          </w:p>
          <w:p w:rsidR="00805BEF" w:rsidRPr="001D466B" w:rsidRDefault="00805BEF" w:rsidP="00C84649">
            <w:pPr>
              <w:rPr>
                <w:rFonts w:ascii="Calibri" w:hAnsi="Calibri"/>
                <w:sz w:val="22"/>
                <w:szCs w:val="22"/>
              </w:rPr>
            </w:pPr>
          </w:p>
        </w:tc>
      </w:tr>
      <w:tr w:rsidR="00426609" w:rsidRPr="001D466B" w:rsidTr="00C84649">
        <w:trPr>
          <w:trHeight w:val="751"/>
        </w:trPr>
        <w:tc>
          <w:tcPr>
            <w:tcW w:w="63.80pt" w:type="dxa"/>
            <w:vMerge/>
          </w:tcPr>
          <w:p w:rsidR="00426609" w:rsidRPr="001D466B" w:rsidRDefault="00426609" w:rsidP="0022444D">
            <w:pPr>
              <w:ind w:start="9pt"/>
              <w:jc w:val="both"/>
              <w:rPr>
                <w:rFonts w:ascii="Calibri" w:hAnsi="Calibri"/>
                <w:sz w:val="22"/>
                <w:szCs w:val="22"/>
              </w:rPr>
            </w:pPr>
          </w:p>
        </w:tc>
        <w:tc>
          <w:tcPr>
            <w:tcW w:w="113.40pt" w:type="dxa"/>
            <w:vMerge/>
          </w:tcPr>
          <w:p w:rsidR="00426609" w:rsidRPr="001D466B" w:rsidRDefault="00426609" w:rsidP="0022444D">
            <w:pPr>
              <w:jc w:val="both"/>
              <w:rPr>
                <w:rFonts w:ascii="Calibri" w:hAnsi="Calibri"/>
                <w:sz w:val="22"/>
                <w:szCs w:val="22"/>
              </w:rPr>
            </w:pPr>
          </w:p>
        </w:tc>
        <w:tc>
          <w:tcPr>
            <w:tcW w:w="85.05pt" w:type="dxa"/>
          </w:tcPr>
          <w:p w:rsidR="00576026" w:rsidRPr="001D466B" w:rsidRDefault="00576026" w:rsidP="00576026">
            <w:pPr>
              <w:rPr>
                <w:rFonts w:ascii="Calibri" w:hAnsi="Calibri"/>
                <w:sz w:val="22"/>
                <w:szCs w:val="22"/>
              </w:rPr>
            </w:pPr>
            <w:r>
              <w:rPr>
                <w:rFonts w:ascii="Calibri" w:hAnsi="Calibri"/>
                <w:sz w:val="22"/>
                <w:szCs w:val="22"/>
              </w:rPr>
              <w:t>M</w:t>
            </w:r>
            <w:r w:rsidRPr="001D466B">
              <w:rPr>
                <w:rFonts w:ascii="Calibri" w:hAnsi="Calibri"/>
                <w:sz w:val="22"/>
                <w:szCs w:val="22"/>
              </w:rPr>
              <w:t xml:space="preserve">ateriāli un </w:t>
            </w:r>
            <w:r>
              <w:rPr>
                <w:rFonts w:ascii="Calibri" w:hAnsi="Calibri"/>
                <w:sz w:val="22"/>
                <w:szCs w:val="22"/>
              </w:rPr>
              <w:t>t</w:t>
            </w:r>
            <w:r w:rsidRPr="001D466B">
              <w:rPr>
                <w:rFonts w:ascii="Calibri" w:hAnsi="Calibri"/>
                <w:sz w:val="22"/>
                <w:szCs w:val="22"/>
              </w:rPr>
              <w:t xml:space="preserve">ehnikas </w:t>
            </w:r>
          </w:p>
          <w:p w:rsidR="00426609" w:rsidRPr="001D466B" w:rsidRDefault="00426609" w:rsidP="00B160D8">
            <w:pPr>
              <w:ind w:start="1.70pt"/>
              <w:rPr>
                <w:rFonts w:ascii="Calibri" w:hAnsi="Calibri"/>
                <w:sz w:val="22"/>
                <w:szCs w:val="22"/>
              </w:rPr>
            </w:pPr>
          </w:p>
        </w:tc>
        <w:tc>
          <w:tcPr>
            <w:tcW w:w="451.20pt" w:type="dxa"/>
          </w:tcPr>
          <w:p w:rsidR="00C84649" w:rsidRPr="001D466B" w:rsidRDefault="00C84649" w:rsidP="00B73297">
            <w:pPr>
              <w:spacing w:after="2pt"/>
              <w:rPr>
                <w:rFonts w:ascii="Calibri" w:hAnsi="Calibri"/>
                <w:sz w:val="22"/>
                <w:szCs w:val="22"/>
              </w:rPr>
            </w:pPr>
            <w:r w:rsidRPr="001D466B">
              <w:rPr>
                <w:rFonts w:ascii="Calibri" w:hAnsi="Calibri"/>
                <w:sz w:val="22"/>
                <w:szCs w:val="22"/>
              </w:rPr>
              <w:t>Iepazinis daudzveidīgas tehnikas</w:t>
            </w:r>
            <w:r w:rsidR="00B73FB5" w:rsidRPr="001D466B">
              <w:rPr>
                <w:rFonts w:ascii="Calibri" w:hAnsi="Calibri"/>
                <w:sz w:val="22"/>
                <w:szCs w:val="22"/>
              </w:rPr>
              <w:t xml:space="preserve"> un paņēmienus.</w:t>
            </w:r>
          </w:p>
          <w:p w:rsidR="00B73297" w:rsidRPr="001D466B" w:rsidRDefault="00B73297" w:rsidP="00B73297">
            <w:pPr>
              <w:spacing w:after="2pt"/>
              <w:rPr>
                <w:rFonts w:ascii="Calibri" w:hAnsi="Calibri"/>
                <w:sz w:val="22"/>
                <w:szCs w:val="22"/>
              </w:rPr>
            </w:pPr>
            <w:r w:rsidRPr="001D466B">
              <w:rPr>
                <w:rFonts w:ascii="Calibri" w:hAnsi="Calibri"/>
                <w:sz w:val="22"/>
                <w:szCs w:val="22"/>
              </w:rPr>
              <w:t xml:space="preserve">Prot strādāt ar dažādiem materiāliem, zina </w:t>
            </w:r>
            <w:r w:rsidR="00C84649" w:rsidRPr="001D466B">
              <w:rPr>
                <w:rFonts w:ascii="Calibri" w:hAnsi="Calibri"/>
                <w:sz w:val="22"/>
                <w:szCs w:val="22"/>
              </w:rPr>
              <w:t>to</w:t>
            </w:r>
            <w:r w:rsidRPr="001D466B">
              <w:rPr>
                <w:rFonts w:ascii="Calibri" w:hAnsi="Calibri"/>
                <w:sz w:val="22"/>
                <w:szCs w:val="22"/>
              </w:rPr>
              <w:t xml:space="preserve"> īpašības.</w:t>
            </w:r>
            <w:r w:rsidR="00792F74" w:rsidRPr="001D466B">
              <w:rPr>
                <w:rFonts w:ascii="Calibri" w:hAnsi="Calibri"/>
                <w:sz w:val="22"/>
                <w:szCs w:val="22"/>
              </w:rPr>
              <w:t xml:space="preserve"> </w:t>
            </w:r>
          </w:p>
          <w:p w:rsidR="000239FA" w:rsidRPr="001D466B" w:rsidRDefault="000239FA" w:rsidP="00C84649">
            <w:pPr>
              <w:spacing w:after="2pt"/>
              <w:rPr>
                <w:rFonts w:ascii="Calibri" w:hAnsi="Calibri"/>
                <w:b/>
                <w:sz w:val="22"/>
                <w:szCs w:val="22"/>
              </w:rPr>
            </w:pPr>
          </w:p>
        </w:tc>
      </w:tr>
      <w:tr w:rsidR="00426609" w:rsidRPr="001D466B" w:rsidTr="00C84649">
        <w:trPr>
          <w:trHeight w:val="876"/>
        </w:trPr>
        <w:tc>
          <w:tcPr>
            <w:tcW w:w="63.80pt" w:type="dxa"/>
            <w:vMerge w:val="restart"/>
          </w:tcPr>
          <w:p w:rsidR="00426609" w:rsidRPr="001D466B" w:rsidRDefault="00426609" w:rsidP="0022444D">
            <w:pPr>
              <w:ind w:start="9pt"/>
              <w:jc w:val="both"/>
              <w:rPr>
                <w:rFonts w:ascii="Calibri" w:hAnsi="Calibri"/>
                <w:b/>
                <w:sz w:val="22"/>
                <w:szCs w:val="22"/>
              </w:rPr>
            </w:pPr>
            <w:r w:rsidRPr="001D466B">
              <w:rPr>
                <w:rFonts w:ascii="Calibri" w:hAnsi="Calibri"/>
                <w:b/>
                <w:sz w:val="22"/>
                <w:szCs w:val="22"/>
              </w:rPr>
              <w:t>Radošā un analītiskā darbība</w:t>
            </w:r>
          </w:p>
          <w:p w:rsidR="00426609" w:rsidRPr="001D466B" w:rsidRDefault="00426609" w:rsidP="0022444D">
            <w:pPr>
              <w:ind w:start="9pt"/>
              <w:jc w:val="both"/>
              <w:rPr>
                <w:rFonts w:ascii="Calibri" w:hAnsi="Calibri"/>
                <w:sz w:val="22"/>
                <w:szCs w:val="22"/>
              </w:rPr>
            </w:pPr>
          </w:p>
          <w:p w:rsidR="00426609" w:rsidRPr="001D466B" w:rsidRDefault="00426609" w:rsidP="0022444D">
            <w:pPr>
              <w:pStyle w:val="Virsraksts1"/>
              <w:rPr>
                <w:rFonts w:ascii="Calibri" w:hAnsi="Calibri"/>
                <w:b w:val="0"/>
                <w:sz w:val="22"/>
                <w:szCs w:val="22"/>
                <w:u w:val="single"/>
              </w:rPr>
            </w:pPr>
          </w:p>
        </w:tc>
        <w:tc>
          <w:tcPr>
            <w:tcW w:w="113.40pt" w:type="dxa"/>
            <w:vMerge w:val="restart"/>
          </w:tcPr>
          <w:p w:rsidR="00426609" w:rsidRPr="001D466B" w:rsidRDefault="00426609" w:rsidP="00B73FB5">
            <w:pPr>
              <w:pStyle w:val="Sarakstarindkopa"/>
              <w:spacing w:after="0pt" w:line="12pt" w:lineRule="auto"/>
              <w:ind w:start="0pt"/>
              <w:jc w:val="both"/>
              <w:rPr>
                <w:b/>
              </w:rPr>
            </w:pPr>
            <w:r w:rsidRPr="001D466B">
              <w:t xml:space="preserve">3) </w:t>
            </w:r>
            <w:r w:rsidR="00492567" w:rsidRPr="001D466B">
              <w:t>iegūt pieredzi izteikt tēlus, tēm</w:t>
            </w:r>
            <w:r w:rsidR="00B73FB5" w:rsidRPr="001D466B">
              <w:t>as un idejas radošā kompozīcijā</w:t>
            </w:r>
            <w:r w:rsidR="00492567" w:rsidRPr="001D466B">
              <w:t xml:space="preserve">, analizēt radošā darba procesu un rezultātu. </w:t>
            </w:r>
          </w:p>
        </w:tc>
        <w:tc>
          <w:tcPr>
            <w:tcW w:w="85.05pt" w:type="dxa"/>
          </w:tcPr>
          <w:p w:rsidR="000239FA" w:rsidRPr="001D466B" w:rsidRDefault="000239FA" w:rsidP="000239FA">
            <w:pPr>
              <w:ind w:start="1.70pt"/>
              <w:rPr>
                <w:rFonts w:ascii="Calibri" w:hAnsi="Calibri"/>
                <w:sz w:val="22"/>
                <w:szCs w:val="22"/>
              </w:rPr>
            </w:pPr>
            <w:r w:rsidRPr="001D466B">
              <w:rPr>
                <w:rFonts w:ascii="Calibri" w:hAnsi="Calibri"/>
                <w:sz w:val="22"/>
                <w:szCs w:val="22"/>
              </w:rPr>
              <w:t>Radošā procesa daudzveidība</w:t>
            </w:r>
          </w:p>
          <w:p w:rsidR="00426609" w:rsidRPr="001D466B" w:rsidRDefault="00426609" w:rsidP="0022444D">
            <w:pPr>
              <w:rPr>
                <w:rFonts w:ascii="Calibri" w:hAnsi="Calibri"/>
                <w:sz w:val="22"/>
                <w:szCs w:val="22"/>
              </w:rPr>
            </w:pPr>
          </w:p>
        </w:tc>
        <w:tc>
          <w:tcPr>
            <w:tcW w:w="451.20pt" w:type="dxa"/>
          </w:tcPr>
          <w:p w:rsidR="00B73297" w:rsidRPr="001D466B" w:rsidRDefault="00B73297" w:rsidP="00B73297">
            <w:pPr>
              <w:spacing w:after="2pt"/>
              <w:rPr>
                <w:rFonts w:ascii="Calibri" w:hAnsi="Calibri"/>
                <w:sz w:val="22"/>
                <w:szCs w:val="22"/>
              </w:rPr>
            </w:pPr>
            <w:r w:rsidRPr="001D466B">
              <w:rPr>
                <w:rFonts w:ascii="Calibri" w:hAnsi="Calibri"/>
                <w:sz w:val="22"/>
                <w:szCs w:val="22"/>
              </w:rPr>
              <w:t>Ir pieredze patstāvīgi  īstenot savu ieceri</w:t>
            </w:r>
            <w:r w:rsidR="00913CB9" w:rsidRPr="001D466B">
              <w:rPr>
                <w:rFonts w:ascii="Calibri" w:hAnsi="Calibri"/>
                <w:sz w:val="22"/>
                <w:szCs w:val="22"/>
              </w:rPr>
              <w:t xml:space="preserve"> kompozīcijā, izvēloties piemērotus izteiksmes līdzekļus, tehnikas un materiālus.</w:t>
            </w:r>
          </w:p>
          <w:p w:rsidR="000239FA" w:rsidRPr="001D466B" w:rsidRDefault="00B73297" w:rsidP="00913CB9">
            <w:pPr>
              <w:rPr>
                <w:rFonts w:ascii="Calibri" w:hAnsi="Calibri"/>
                <w:sz w:val="22"/>
                <w:szCs w:val="22"/>
              </w:rPr>
            </w:pPr>
            <w:r w:rsidRPr="001D466B">
              <w:rPr>
                <w:rFonts w:ascii="Calibri" w:hAnsi="Calibri"/>
                <w:sz w:val="22"/>
                <w:szCs w:val="22"/>
              </w:rPr>
              <w:t xml:space="preserve">Ir pieredze eksperimentēt, </w:t>
            </w:r>
            <w:r w:rsidR="00913CB9" w:rsidRPr="001D466B">
              <w:rPr>
                <w:rFonts w:ascii="Calibri" w:hAnsi="Calibri"/>
                <w:sz w:val="22"/>
                <w:szCs w:val="22"/>
              </w:rPr>
              <w:t>meklējot savu individuālu vizuālās izteiksmes veidu.</w:t>
            </w:r>
          </w:p>
        </w:tc>
      </w:tr>
      <w:tr w:rsidR="00426609" w:rsidRPr="001D466B" w:rsidTr="00C84649">
        <w:trPr>
          <w:trHeight w:val="683"/>
        </w:trPr>
        <w:tc>
          <w:tcPr>
            <w:tcW w:w="63.80pt" w:type="dxa"/>
            <w:vMerge/>
          </w:tcPr>
          <w:p w:rsidR="00426609" w:rsidRPr="001D466B" w:rsidRDefault="00426609" w:rsidP="0022444D">
            <w:pPr>
              <w:ind w:start="9pt"/>
              <w:jc w:val="both"/>
              <w:rPr>
                <w:rFonts w:ascii="Calibri" w:hAnsi="Calibri"/>
                <w:b/>
                <w:sz w:val="22"/>
                <w:szCs w:val="22"/>
              </w:rPr>
            </w:pPr>
          </w:p>
        </w:tc>
        <w:tc>
          <w:tcPr>
            <w:tcW w:w="113.40pt" w:type="dxa"/>
            <w:vMerge/>
          </w:tcPr>
          <w:p w:rsidR="00426609" w:rsidRPr="001D466B" w:rsidRDefault="00426609" w:rsidP="0022444D">
            <w:pPr>
              <w:rPr>
                <w:rFonts w:ascii="Calibri" w:hAnsi="Calibri"/>
                <w:sz w:val="22"/>
                <w:szCs w:val="22"/>
              </w:rPr>
            </w:pPr>
          </w:p>
        </w:tc>
        <w:tc>
          <w:tcPr>
            <w:tcW w:w="85.05pt" w:type="dxa"/>
          </w:tcPr>
          <w:p w:rsidR="00426609" w:rsidRPr="001D466B" w:rsidRDefault="000239FA" w:rsidP="000239FA">
            <w:pPr>
              <w:rPr>
                <w:rFonts w:ascii="Calibri" w:hAnsi="Calibri"/>
                <w:sz w:val="22"/>
                <w:szCs w:val="22"/>
              </w:rPr>
            </w:pPr>
            <w:r w:rsidRPr="001D466B">
              <w:rPr>
                <w:rFonts w:ascii="Calibri" w:hAnsi="Calibri"/>
                <w:sz w:val="22"/>
                <w:szCs w:val="22"/>
              </w:rPr>
              <w:t xml:space="preserve">Vērtēšana un </w:t>
            </w:r>
            <w:r w:rsidR="00426609" w:rsidRPr="001D466B">
              <w:rPr>
                <w:rFonts w:ascii="Calibri" w:hAnsi="Calibri"/>
                <w:sz w:val="22"/>
                <w:szCs w:val="22"/>
              </w:rPr>
              <w:t xml:space="preserve">analīze </w:t>
            </w:r>
          </w:p>
        </w:tc>
        <w:tc>
          <w:tcPr>
            <w:tcW w:w="451.20pt" w:type="dxa"/>
          </w:tcPr>
          <w:p w:rsidR="00B73297" w:rsidRPr="001D466B" w:rsidRDefault="00C84649" w:rsidP="00C84649">
            <w:pPr>
              <w:rPr>
                <w:rFonts w:ascii="Calibri" w:hAnsi="Calibri"/>
                <w:sz w:val="22"/>
                <w:szCs w:val="22"/>
              </w:rPr>
            </w:pPr>
            <w:r w:rsidRPr="001D466B">
              <w:rPr>
                <w:rFonts w:ascii="Calibri" w:hAnsi="Calibri"/>
                <w:sz w:val="22"/>
                <w:szCs w:val="22"/>
              </w:rPr>
              <w:t>Pro</w:t>
            </w:r>
            <w:r w:rsidR="00791660" w:rsidRPr="001D466B">
              <w:rPr>
                <w:rFonts w:ascii="Calibri" w:hAnsi="Calibri"/>
                <w:sz w:val="22"/>
                <w:szCs w:val="22"/>
              </w:rPr>
              <w:t>t i</w:t>
            </w:r>
            <w:r w:rsidR="005136A1">
              <w:rPr>
                <w:rFonts w:ascii="Calibri" w:hAnsi="Calibri"/>
                <w:sz w:val="22"/>
                <w:szCs w:val="22"/>
              </w:rPr>
              <w:t>z</w:t>
            </w:r>
            <w:r w:rsidR="00791660" w:rsidRPr="001D466B">
              <w:rPr>
                <w:rFonts w:ascii="Calibri" w:hAnsi="Calibri"/>
                <w:sz w:val="22"/>
                <w:szCs w:val="22"/>
              </w:rPr>
              <w:t>skaidrot savu radošo ieceri</w:t>
            </w:r>
            <w:r w:rsidRPr="001D466B">
              <w:rPr>
                <w:rFonts w:ascii="Calibri" w:hAnsi="Calibri"/>
                <w:sz w:val="22"/>
                <w:szCs w:val="22"/>
              </w:rPr>
              <w:t>,</w:t>
            </w:r>
            <w:r w:rsidR="00791660" w:rsidRPr="001D466B">
              <w:rPr>
                <w:rFonts w:ascii="Calibri" w:hAnsi="Calibri"/>
                <w:sz w:val="22"/>
                <w:szCs w:val="22"/>
              </w:rPr>
              <w:t xml:space="preserve"> </w:t>
            </w:r>
            <w:r w:rsidRPr="001D466B">
              <w:rPr>
                <w:rFonts w:ascii="Calibri" w:hAnsi="Calibri"/>
                <w:sz w:val="22"/>
                <w:szCs w:val="22"/>
              </w:rPr>
              <w:t xml:space="preserve">īstenošanas </w:t>
            </w:r>
            <w:r w:rsidR="00791660" w:rsidRPr="001D466B">
              <w:rPr>
                <w:rFonts w:ascii="Calibri" w:hAnsi="Calibri"/>
                <w:sz w:val="22"/>
                <w:szCs w:val="22"/>
              </w:rPr>
              <w:t>procesu</w:t>
            </w:r>
            <w:r w:rsidRPr="001D466B">
              <w:rPr>
                <w:rFonts w:ascii="Calibri" w:hAnsi="Calibri"/>
                <w:sz w:val="22"/>
                <w:szCs w:val="22"/>
              </w:rPr>
              <w:t xml:space="preserve"> un rezultātu.</w:t>
            </w:r>
            <w:r w:rsidR="00791660" w:rsidRPr="001D466B">
              <w:rPr>
                <w:rFonts w:ascii="Calibri" w:hAnsi="Calibri"/>
                <w:sz w:val="22"/>
                <w:szCs w:val="22"/>
              </w:rPr>
              <w:t xml:space="preserve"> </w:t>
            </w:r>
          </w:p>
          <w:p w:rsidR="00913CB9" w:rsidRPr="001D466B" w:rsidRDefault="00B73297" w:rsidP="00913CB9">
            <w:pPr>
              <w:spacing w:after="2pt"/>
              <w:rPr>
                <w:rFonts w:ascii="Calibri" w:hAnsi="Calibri"/>
                <w:sz w:val="22"/>
                <w:szCs w:val="22"/>
              </w:rPr>
            </w:pPr>
            <w:r w:rsidRPr="001D466B">
              <w:rPr>
                <w:rFonts w:ascii="Calibri" w:hAnsi="Calibri"/>
                <w:sz w:val="22"/>
                <w:szCs w:val="22"/>
              </w:rPr>
              <w:t xml:space="preserve">Ir pieredze </w:t>
            </w:r>
            <w:r w:rsidR="00C84649" w:rsidRPr="001D466B">
              <w:rPr>
                <w:rFonts w:ascii="Calibri" w:hAnsi="Calibri"/>
                <w:sz w:val="22"/>
                <w:szCs w:val="22"/>
              </w:rPr>
              <w:t xml:space="preserve">analizēt un </w:t>
            </w:r>
            <w:r w:rsidRPr="001D466B">
              <w:rPr>
                <w:rFonts w:ascii="Calibri" w:hAnsi="Calibri"/>
                <w:sz w:val="22"/>
                <w:szCs w:val="22"/>
              </w:rPr>
              <w:t>vērtēt vizuālās mākslas darbu.</w:t>
            </w:r>
            <w:r w:rsidR="00792F74" w:rsidRPr="001D466B">
              <w:rPr>
                <w:rFonts w:ascii="Calibri" w:hAnsi="Calibri"/>
                <w:sz w:val="22"/>
                <w:szCs w:val="22"/>
              </w:rPr>
              <w:t xml:space="preserve"> </w:t>
            </w:r>
          </w:p>
        </w:tc>
      </w:tr>
    </w:tbl>
    <w:p w:rsidR="004C7BDC" w:rsidRPr="001D466B" w:rsidRDefault="004C7BDC" w:rsidP="004C7BDC">
      <w:pPr>
        <w:ind w:start="20.70pt" w:firstLine="36pt"/>
        <w:rPr>
          <w:rFonts w:ascii="Calibri" w:eastAsia="Calibri" w:hAnsi="Calibri"/>
          <w:b/>
        </w:rPr>
      </w:pPr>
    </w:p>
    <w:p w:rsidR="005231E1" w:rsidRPr="001D466B" w:rsidRDefault="004C7BDC" w:rsidP="004C7BDC">
      <w:pPr>
        <w:ind w:start="20.70pt" w:firstLine="36pt"/>
        <w:rPr>
          <w:rFonts w:ascii="Calibri" w:eastAsia="Calibri" w:hAnsi="Calibri"/>
          <w:b/>
        </w:rPr>
      </w:pPr>
      <w:r w:rsidRPr="001D466B">
        <w:rPr>
          <w:rFonts w:ascii="Calibri" w:eastAsia="Calibri" w:hAnsi="Calibri"/>
          <w:b/>
        </w:rPr>
        <w:br w:type="page"/>
      </w:r>
      <w:r w:rsidR="005231E1" w:rsidRPr="001D466B">
        <w:rPr>
          <w:rFonts w:ascii="Calibri" w:eastAsia="Calibri" w:hAnsi="Calibri"/>
          <w:b/>
        </w:rPr>
        <w:lastRenderedPageBreak/>
        <w:t>Mācību satura apguves secība</w:t>
      </w:r>
    </w:p>
    <w:p w:rsidR="005231E1" w:rsidRPr="001D466B" w:rsidRDefault="005231E1" w:rsidP="00386BC9">
      <w:pPr>
        <w:ind w:start="56.70pt"/>
        <w:rPr>
          <w:rFonts w:ascii="Calibri" w:hAnsi="Calibri"/>
          <w:sz w:val="22"/>
          <w:szCs w:val="22"/>
        </w:rPr>
      </w:pPr>
      <w:r w:rsidRPr="001D466B">
        <w:rPr>
          <w:rFonts w:ascii="Calibri" w:hAnsi="Calibri"/>
          <w:sz w:val="22"/>
          <w:szCs w:val="22"/>
        </w:rPr>
        <w:t xml:space="preserve">Mācību </w:t>
      </w:r>
      <w:r w:rsidR="009144C3" w:rsidRPr="001D466B">
        <w:rPr>
          <w:rFonts w:ascii="Calibri" w:hAnsi="Calibri"/>
          <w:sz w:val="22"/>
          <w:szCs w:val="22"/>
        </w:rPr>
        <w:t xml:space="preserve">priekšmeta </w:t>
      </w:r>
      <w:r w:rsidR="00B70057" w:rsidRPr="001D466B">
        <w:rPr>
          <w:rFonts w:ascii="Calibri" w:hAnsi="Calibri"/>
          <w:i/>
          <w:sz w:val="22"/>
          <w:szCs w:val="22"/>
        </w:rPr>
        <w:t>Kompozīcija</w:t>
      </w:r>
      <w:r w:rsidR="00B70057" w:rsidRPr="001D466B">
        <w:rPr>
          <w:rFonts w:ascii="Calibri" w:hAnsi="Calibri"/>
          <w:sz w:val="22"/>
          <w:szCs w:val="22"/>
        </w:rPr>
        <w:t xml:space="preserve"> </w:t>
      </w:r>
      <w:r w:rsidRPr="001D466B">
        <w:rPr>
          <w:rFonts w:ascii="Calibri" w:hAnsi="Calibri"/>
          <w:sz w:val="22"/>
          <w:szCs w:val="22"/>
        </w:rPr>
        <w:t>satur</w:t>
      </w:r>
      <w:r w:rsidR="009144C3" w:rsidRPr="001D466B">
        <w:rPr>
          <w:rFonts w:ascii="Calibri" w:hAnsi="Calibri"/>
          <w:sz w:val="22"/>
          <w:szCs w:val="22"/>
        </w:rPr>
        <w:t>u</w:t>
      </w:r>
      <w:r w:rsidRPr="001D466B">
        <w:rPr>
          <w:rFonts w:ascii="Calibri" w:hAnsi="Calibri"/>
          <w:sz w:val="22"/>
          <w:szCs w:val="22"/>
        </w:rPr>
        <w:t xml:space="preserve"> veido </w:t>
      </w:r>
      <w:r w:rsidR="000835AE">
        <w:rPr>
          <w:rFonts w:ascii="Calibri" w:hAnsi="Calibri"/>
          <w:sz w:val="22"/>
          <w:szCs w:val="22"/>
        </w:rPr>
        <w:t>9</w:t>
      </w:r>
      <w:r w:rsidR="001D466B">
        <w:rPr>
          <w:rFonts w:ascii="Calibri" w:hAnsi="Calibri"/>
          <w:sz w:val="22"/>
          <w:szCs w:val="22"/>
        </w:rPr>
        <w:t xml:space="preserve"> </w:t>
      </w:r>
      <w:r w:rsidRPr="001D466B">
        <w:rPr>
          <w:rFonts w:ascii="Calibri" w:hAnsi="Calibri"/>
          <w:sz w:val="22"/>
          <w:szCs w:val="22"/>
        </w:rPr>
        <w:t>tēmas</w:t>
      </w:r>
      <w:r w:rsidR="009144C3" w:rsidRPr="001D466B">
        <w:rPr>
          <w:rFonts w:ascii="Calibri" w:hAnsi="Calibri"/>
          <w:sz w:val="22"/>
          <w:szCs w:val="22"/>
        </w:rPr>
        <w:t xml:space="preserve">. </w:t>
      </w:r>
      <w:r w:rsidR="00E72F99" w:rsidRPr="001D466B">
        <w:rPr>
          <w:rFonts w:ascii="Calibri" w:hAnsi="Calibri"/>
          <w:sz w:val="22"/>
          <w:szCs w:val="22"/>
        </w:rPr>
        <w:t xml:space="preserve">Priekšmeta apguves īpatnība nosaka, ka tēmas tiek apgūtas, ik pēc noteikta laika atkārtojot tās. Tēmām atkārtojoties, pieaug to grūtības pakāpe. Mācību satura apguves secību veido pedagogs, mācību saturā iekļaujot visas tēmas, un </w:t>
      </w:r>
      <w:r w:rsidR="00D00C18" w:rsidRPr="001D466B">
        <w:rPr>
          <w:rFonts w:ascii="Calibri" w:hAnsi="Calibri"/>
          <w:sz w:val="22"/>
          <w:szCs w:val="22"/>
        </w:rPr>
        <w:t xml:space="preserve">mācību nobeigumā </w:t>
      </w:r>
      <w:r w:rsidR="00E72F99" w:rsidRPr="001D466B">
        <w:rPr>
          <w:rFonts w:ascii="Calibri" w:hAnsi="Calibri"/>
          <w:sz w:val="22"/>
          <w:szCs w:val="22"/>
        </w:rPr>
        <w:t xml:space="preserve">nodrošinot </w:t>
      </w:r>
      <w:r w:rsidR="00524F50" w:rsidRPr="001D466B">
        <w:rPr>
          <w:rFonts w:ascii="Calibri" w:hAnsi="Calibri"/>
          <w:i/>
          <w:sz w:val="22"/>
          <w:szCs w:val="22"/>
        </w:rPr>
        <w:t>Kompozīcija</w:t>
      </w:r>
      <w:r w:rsidR="00524F50" w:rsidRPr="001D466B">
        <w:rPr>
          <w:rFonts w:ascii="Calibri" w:hAnsi="Calibri"/>
          <w:sz w:val="22"/>
          <w:szCs w:val="22"/>
        </w:rPr>
        <w:t xml:space="preserve"> </w:t>
      </w:r>
      <w:r w:rsidR="00D00C18" w:rsidRPr="001D466B">
        <w:rPr>
          <w:rFonts w:ascii="Calibri" w:hAnsi="Calibri"/>
          <w:sz w:val="22"/>
          <w:szCs w:val="22"/>
        </w:rPr>
        <w:t>noslē</w:t>
      </w:r>
      <w:r w:rsidR="00E72F99" w:rsidRPr="001D466B">
        <w:rPr>
          <w:rFonts w:ascii="Calibri" w:hAnsi="Calibri"/>
          <w:sz w:val="22"/>
          <w:szCs w:val="22"/>
        </w:rPr>
        <w:t>guma prasību sasniegšanu visiem audzēkņiem.</w:t>
      </w:r>
    </w:p>
    <w:p w:rsidR="00D93310" w:rsidRDefault="000835AE" w:rsidP="00D93310">
      <w:pPr>
        <w:ind w:start="56.70pt"/>
        <w:rPr>
          <w:rFonts w:ascii="Calibri" w:hAnsi="Calibri"/>
          <w:color w:val="008000"/>
          <w:sz w:val="22"/>
          <w:szCs w:val="22"/>
        </w:rPr>
      </w:pPr>
      <w:r>
        <w:rPr>
          <w:rFonts w:ascii="Calibri" w:hAnsi="Calibri"/>
          <w:sz w:val="22"/>
          <w:szCs w:val="22"/>
        </w:rPr>
        <w:t>9</w:t>
      </w:r>
      <w:r w:rsidR="001D466B">
        <w:rPr>
          <w:rFonts w:ascii="Calibri" w:hAnsi="Calibri"/>
          <w:sz w:val="22"/>
          <w:szCs w:val="22"/>
        </w:rPr>
        <w:t xml:space="preserve"> </w:t>
      </w:r>
      <w:r w:rsidR="005231E1" w:rsidRPr="001D466B">
        <w:rPr>
          <w:rFonts w:ascii="Calibri" w:hAnsi="Calibri"/>
          <w:sz w:val="22"/>
          <w:szCs w:val="22"/>
        </w:rPr>
        <w:t xml:space="preserve">tēmas kopumā un katra tēma atsevišķi ietver visas mācību priekšmeta </w:t>
      </w:r>
      <w:r w:rsidR="00524F50" w:rsidRPr="001D466B">
        <w:rPr>
          <w:rFonts w:ascii="Calibri" w:hAnsi="Calibri"/>
          <w:i/>
          <w:sz w:val="22"/>
          <w:szCs w:val="22"/>
        </w:rPr>
        <w:t>Kompozīcija</w:t>
      </w:r>
      <w:r w:rsidR="005231E1" w:rsidRPr="001D466B">
        <w:rPr>
          <w:rFonts w:ascii="Calibri" w:hAnsi="Calibri"/>
          <w:i/>
          <w:sz w:val="22"/>
          <w:szCs w:val="22"/>
        </w:rPr>
        <w:t xml:space="preserve"> </w:t>
      </w:r>
      <w:r w:rsidR="005231E1" w:rsidRPr="001D466B">
        <w:rPr>
          <w:rFonts w:ascii="Calibri" w:hAnsi="Calibri"/>
          <w:sz w:val="22"/>
          <w:szCs w:val="22"/>
        </w:rPr>
        <w:t xml:space="preserve">satura daļas: izziņas darbību, mākslas valodas apguvi, radošo un vērtējošo darbību. </w:t>
      </w:r>
      <w:r w:rsidR="00E72F99" w:rsidRPr="001D466B">
        <w:rPr>
          <w:rFonts w:ascii="Calibri" w:hAnsi="Calibri"/>
          <w:sz w:val="22"/>
          <w:szCs w:val="22"/>
        </w:rPr>
        <w:t xml:space="preserve">Ikviena tēma īstenojas kā </w:t>
      </w:r>
      <w:r w:rsidR="00E72F99" w:rsidRPr="001D466B">
        <w:rPr>
          <w:rFonts w:ascii="Calibri" w:hAnsi="Calibri"/>
          <w:sz w:val="22"/>
          <w:szCs w:val="22"/>
        </w:rPr>
        <w:lastRenderedPageBreak/>
        <w:t xml:space="preserve">daudzveidīgi mācību uzdevumi, kurus izvēlas skolotājs atbilstoši plānotajam mācību procesam. Mācību uzdevumu dažādība nodrošina audzēkņa daudzveidīgu prasmju apguvi un spēju attīstīšanu </w:t>
      </w:r>
      <w:r w:rsidR="0099472D" w:rsidRPr="001D466B">
        <w:rPr>
          <w:rFonts w:ascii="Calibri" w:hAnsi="Calibri"/>
          <w:sz w:val="22"/>
          <w:szCs w:val="22"/>
        </w:rPr>
        <w:t>–</w:t>
      </w:r>
      <w:r w:rsidR="00335756" w:rsidRPr="001D466B">
        <w:rPr>
          <w:rFonts w:ascii="Calibri" w:hAnsi="Calibri"/>
          <w:color w:val="008000"/>
          <w:sz w:val="22"/>
          <w:szCs w:val="22"/>
        </w:rPr>
        <w:t xml:space="preserve"> </w:t>
      </w:r>
      <w:r w:rsidR="00D93310">
        <w:rPr>
          <w:rFonts w:ascii="Calibri" w:hAnsi="Calibri" w:cs="Arial"/>
          <w:sz w:val="22"/>
          <w:szCs w:val="22"/>
        </w:rPr>
        <w:t xml:space="preserve">prasmi mērķtiecīgi </w:t>
      </w:r>
      <w:r w:rsidR="00D93310" w:rsidRPr="006B5EC9">
        <w:rPr>
          <w:rFonts w:ascii="Calibri" w:hAnsi="Calibri" w:cs="Arial"/>
          <w:sz w:val="22"/>
          <w:szCs w:val="22"/>
        </w:rPr>
        <w:t>vēro</w:t>
      </w:r>
      <w:r w:rsidR="00D93310">
        <w:rPr>
          <w:rFonts w:ascii="Calibri" w:hAnsi="Calibri" w:cs="Arial"/>
          <w:sz w:val="22"/>
          <w:szCs w:val="22"/>
        </w:rPr>
        <w:t>t</w:t>
      </w:r>
      <w:r w:rsidR="00D93310" w:rsidRPr="006B5EC9">
        <w:rPr>
          <w:rFonts w:ascii="Calibri" w:hAnsi="Calibri" w:cs="Arial"/>
          <w:sz w:val="22"/>
          <w:szCs w:val="22"/>
        </w:rPr>
        <w:t xml:space="preserve"> un </w:t>
      </w:r>
      <w:r w:rsidR="00D93310">
        <w:rPr>
          <w:rFonts w:ascii="Calibri" w:hAnsi="Calibri" w:cs="Arial"/>
          <w:sz w:val="22"/>
          <w:szCs w:val="22"/>
        </w:rPr>
        <w:t>veikt vizuālus</w:t>
      </w:r>
      <w:r w:rsidR="00B87C54">
        <w:rPr>
          <w:rFonts w:ascii="Calibri" w:hAnsi="Calibri" w:cs="Arial"/>
          <w:sz w:val="22"/>
          <w:szCs w:val="22"/>
        </w:rPr>
        <w:t xml:space="preserve"> pierakstus, </w:t>
      </w:r>
      <w:r w:rsidR="00D93310">
        <w:rPr>
          <w:rFonts w:ascii="Calibri" w:hAnsi="Calibri" w:cs="Arial"/>
          <w:sz w:val="22"/>
          <w:szCs w:val="22"/>
        </w:rPr>
        <w:t xml:space="preserve"> </w:t>
      </w:r>
      <w:r w:rsidR="00D93310" w:rsidRPr="00D93310">
        <w:rPr>
          <w:rFonts w:ascii="Calibri" w:hAnsi="Calibri"/>
          <w:sz w:val="22"/>
          <w:szCs w:val="22"/>
        </w:rPr>
        <w:t>dažādu  tehniku apguvi</w:t>
      </w:r>
      <w:r w:rsidR="00D93310" w:rsidRPr="00D93310">
        <w:rPr>
          <w:rFonts w:ascii="Calibri" w:hAnsi="Calibri" w:cs="Arial"/>
          <w:sz w:val="22"/>
          <w:szCs w:val="22"/>
        </w:rPr>
        <w:t>,</w:t>
      </w:r>
      <w:r w:rsidR="00D93310">
        <w:rPr>
          <w:rFonts w:ascii="Calibri" w:hAnsi="Calibri" w:cs="Arial"/>
          <w:sz w:val="22"/>
          <w:szCs w:val="22"/>
        </w:rPr>
        <w:t xml:space="preserve"> prasmi risināt radošas un tehniskas problēmas, </w:t>
      </w:r>
      <w:r w:rsidR="00D93310" w:rsidRPr="006B5EC9">
        <w:rPr>
          <w:rFonts w:ascii="Calibri" w:hAnsi="Calibri" w:cs="Arial"/>
          <w:sz w:val="22"/>
          <w:szCs w:val="22"/>
        </w:rPr>
        <w:t>mākslas piemēru pētīšanu un analīzi, radoša darba un darba procesa novērtēšanu</w:t>
      </w:r>
      <w:r w:rsidR="00DF3022">
        <w:rPr>
          <w:rFonts w:ascii="Calibri" w:hAnsi="Calibri" w:cs="Arial"/>
          <w:sz w:val="22"/>
          <w:szCs w:val="22"/>
        </w:rPr>
        <w:t xml:space="preserve">, </w:t>
      </w:r>
      <w:r w:rsidR="00B87C54">
        <w:rPr>
          <w:rFonts w:ascii="Calibri" w:hAnsi="Calibri" w:cs="Arial"/>
          <w:sz w:val="22"/>
          <w:szCs w:val="22"/>
        </w:rPr>
        <w:t xml:space="preserve">prasmi aizstāvēt savu viedokli </w:t>
      </w:r>
      <w:r w:rsidR="00D93310">
        <w:rPr>
          <w:rFonts w:ascii="Calibri" w:hAnsi="Calibri" w:cs="Arial"/>
          <w:sz w:val="22"/>
          <w:szCs w:val="22"/>
        </w:rPr>
        <w:t>un citas.</w:t>
      </w:r>
    </w:p>
    <w:p w:rsidR="00D93310" w:rsidRPr="00D93310" w:rsidRDefault="00D93310" w:rsidP="00D93310">
      <w:pPr>
        <w:ind w:start="56.70pt"/>
        <w:rPr>
          <w:rFonts w:ascii="Calibri" w:hAnsi="Calibri"/>
          <w:color w:val="008000"/>
          <w:sz w:val="22"/>
          <w:szCs w:val="22"/>
        </w:rPr>
      </w:pPr>
    </w:p>
    <w:p w:rsidR="001A5629" w:rsidRPr="001D466B" w:rsidRDefault="000239FA" w:rsidP="001D466B">
      <w:pPr>
        <w:numPr>
          <w:ilvl w:val="0"/>
          <w:numId w:val="9"/>
        </w:numPr>
        <w:rPr>
          <w:rFonts w:ascii="Calibri" w:hAnsi="Calibri"/>
          <w:sz w:val="22"/>
          <w:szCs w:val="22"/>
        </w:rPr>
      </w:pPr>
      <w:r w:rsidRPr="001D466B">
        <w:rPr>
          <w:rFonts w:ascii="Calibri" w:hAnsi="Calibri"/>
          <w:b/>
          <w:sz w:val="22"/>
          <w:szCs w:val="22"/>
        </w:rPr>
        <w:t>Kompozīcijas jēdziens</w:t>
      </w:r>
    </w:p>
    <w:p w:rsidR="001A5629" w:rsidRPr="001D466B" w:rsidRDefault="00913CB9" w:rsidP="00B87C54">
      <w:pPr>
        <w:ind w:start="56.70pt" w:firstLine="15.30pt"/>
        <w:rPr>
          <w:rFonts w:ascii="Calibri" w:hAnsi="Calibri"/>
          <w:sz w:val="22"/>
          <w:szCs w:val="22"/>
        </w:rPr>
      </w:pPr>
      <w:r w:rsidRPr="001D466B">
        <w:rPr>
          <w:rFonts w:ascii="Calibri" w:hAnsi="Calibri"/>
          <w:sz w:val="22"/>
          <w:szCs w:val="22"/>
        </w:rPr>
        <w:t>Kompozīcijas jēdzien</w:t>
      </w:r>
      <w:r w:rsidR="001A5629" w:rsidRPr="001D466B">
        <w:rPr>
          <w:rFonts w:ascii="Calibri" w:hAnsi="Calibri"/>
          <w:sz w:val="22"/>
          <w:szCs w:val="22"/>
        </w:rPr>
        <w:t>a izpratne</w:t>
      </w:r>
      <w:r w:rsidR="008E551C" w:rsidRPr="001D466B">
        <w:rPr>
          <w:rFonts w:ascii="Calibri" w:hAnsi="Calibri"/>
          <w:sz w:val="22"/>
          <w:szCs w:val="22"/>
        </w:rPr>
        <w:t>.</w:t>
      </w:r>
      <w:r w:rsidRPr="001D466B">
        <w:rPr>
          <w:rFonts w:ascii="Calibri" w:hAnsi="Calibri"/>
          <w:sz w:val="22"/>
          <w:szCs w:val="22"/>
        </w:rPr>
        <w:t xml:space="preserve"> </w:t>
      </w:r>
      <w:r w:rsidR="008E551C" w:rsidRPr="001D466B">
        <w:rPr>
          <w:rFonts w:ascii="Calibri" w:hAnsi="Calibri"/>
          <w:sz w:val="22"/>
          <w:szCs w:val="22"/>
        </w:rPr>
        <w:t>K</w:t>
      </w:r>
      <w:r w:rsidR="00375AF8" w:rsidRPr="001D466B">
        <w:rPr>
          <w:rFonts w:ascii="Calibri" w:hAnsi="Calibri"/>
          <w:sz w:val="22"/>
          <w:szCs w:val="22"/>
        </w:rPr>
        <w:t>ompozīcijas likumsakarīb</w:t>
      </w:r>
      <w:r w:rsidR="008E551C" w:rsidRPr="001D466B">
        <w:rPr>
          <w:rFonts w:ascii="Calibri" w:hAnsi="Calibri"/>
          <w:sz w:val="22"/>
          <w:szCs w:val="22"/>
        </w:rPr>
        <w:t>as</w:t>
      </w:r>
      <w:r w:rsidR="00375AF8" w:rsidRPr="001D466B">
        <w:rPr>
          <w:rFonts w:ascii="Calibri" w:hAnsi="Calibri"/>
          <w:sz w:val="22"/>
          <w:szCs w:val="22"/>
        </w:rPr>
        <w:t xml:space="preserve"> dažādos mākslas veidos </w:t>
      </w:r>
      <w:r w:rsidR="008E551C" w:rsidRPr="001D466B">
        <w:rPr>
          <w:rFonts w:ascii="Calibri" w:hAnsi="Calibri"/>
          <w:sz w:val="22"/>
          <w:szCs w:val="22"/>
        </w:rPr>
        <w:t xml:space="preserve"> un kultūrvidē.</w:t>
      </w:r>
    </w:p>
    <w:p w:rsidR="00375AF8" w:rsidRPr="001D466B" w:rsidRDefault="00375AF8" w:rsidP="00375AF8">
      <w:pPr>
        <w:ind w:start="54pt" w:end="20.55pt"/>
        <w:jc w:val="both"/>
        <w:rPr>
          <w:rFonts w:ascii="Calibri" w:hAnsi="Calibri"/>
          <w:b/>
          <w:color w:val="FF0000"/>
          <w:sz w:val="22"/>
          <w:szCs w:val="22"/>
        </w:rPr>
      </w:pPr>
    </w:p>
    <w:p w:rsidR="00D93310" w:rsidRPr="001D466B" w:rsidRDefault="008E551C" w:rsidP="00D93310">
      <w:pPr>
        <w:numPr>
          <w:ilvl w:val="0"/>
          <w:numId w:val="9"/>
        </w:numPr>
        <w:ind w:end="20.55pt"/>
        <w:jc w:val="both"/>
        <w:rPr>
          <w:rFonts w:ascii="Calibri" w:hAnsi="Calibri"/>
          <w:sz w:val="22"/>
          <w:szCs w:val="22"/>
        </w:rPr>
      </w:pPr>
      <w:r w:rsidRPr="001D466B">
        <w:rPr>
          <w:rFonts w:ascii="Calibri" w:hAnsi="Calibri"/>
          <w:b/>
          <w:sz w:val="22"/>
          <w:szCs w:val="22"/>
        </w:rPr>
        <w:t xml:space="preserve"> </w:t>
      </w:r>
      <w:r w:rsidR="00D93310" w:rsidRPr="001D466B">
        <w:rPr>
          <w:rFonts w:ascii="Calibri" w:hAnsi="Calibri"/>
          <w:b/>
          <w:sz w:val="22"/>
          <w:szCs w:val="22"/>
        </w:rPr>
        <w:t>Kompozīcijas principi</w:t>
      </w:r>
      <w:r w:rsidR="00D93310" w:rsidRPr="001D466B">
        <w:rPr>
          <w:rFonts w:ascii="Calibri" w:hAnsi="Calibri"/>
          <w:sz w:val="22"/>
          <w:szCs w:val="22"/>
        </w:rPr>
        <w:t xml:space="preserve"> </w:t>
      </w:r>
    </w:p>
    <w:p w:rsidR="00D93310" w:rsidRPr="001D466B" w:rsidRDefault="00D93310" w:rsidP="00B87C54">
      <w:pPr>
        <w:ind w:start="72pt" w:end="20.55pt"/>
        <w:jc w:val="both"/>
        <w:rPr>
          <w:rFonts w:ascii="Calibri" w:hAnsi="Calibri"/>
          <w:sz w:val="22"/>
          <w:szCs w:val="22"/>
        </w:rPr>
      </w:pPr>
      <w:r w:rsidRPr="001D466B">
        <w:rPr>
          <w:rFonts w:ascii="Calibri" w:hAnsi="Calibri"/>
          <w:sz w:val="22"/>
          <w:szCs w:val="22"/>
        </w:rPr>
        <w:t xml:space="preserve">Ritms, līdzsvars, </w:t>
      </w:r>
      <w:r>
        <w:rPr>
          <w:rFonts w:ascii="Calibri" w:hAnsi="Calibri"/>
          <w:sz w:val="22"/>
          <w:szCs w:val="22"/>
        </w:rPr>
        <w:t>statika/</w:t>
      </w:r>
      <w:r w:rsidRPr="001D466B">
        <w:rPr>
          <w:rFonts w:ascii="Calibri" w:hAnsi="Calibri"/>
          <w:sz w:val="22"/>
          <w:szCs w:val="22"/>
        </w:rPr>
        <w:t>dinamika, kontrasts, proporcijas, dominante, simetrija/asimetrija</w:t>
      </w:r>
      <w:r>
        <w:rPr>
          <w:rFonts w:ascii="Calibri" w:hAnsi="Calibri"/>
          <w:sz w:val="22"/>
          <w:szCs w:val="22"/>
        </w:rPr>
        <w:t>, vienotība, centrs.</w:t>
      </w:r>
    </w:p>
    <w:p w:rsidR="00D93310" w:rsidRPr="001D466B" w:rsidRDefault="00D93310" w:rsidP="00B87C54">
      <w:pPr>
        <w:ind w:start="72pt" w:end="20.55pt"/>
        <w:jc w:val="both"/>
        <w:rPr>
          <w:rFonts w:ascii="Calibri" w:hAnsi="Calibri"/>
          <w:sz w:val="22"/>
          <w:szCs w:val="22"/>
        </w:rPr>
      </w:pPr>
      <w:r w:rsidRPr="001D466B">
        <w:rPr>
          <w:rFonts w:ascii="Calibri" w:hAnsi="Calibri"/>
          <w:sz w:val="22"/>
          <w:szCs w:val="22"/>
        </w:rPr>
        <w:t xml:space="preserve">Kompozīcijas ievietojums laukumā. </w:t>
      </w:r>
      <w:r>
        <w:rPr>
          <w:rFonts w:ascii="Calibri" w:hAnsi="Calibri"/>
          <w:sz w:val="22"/>
          <w:szCs w:val="22"/>
        </w:rPr>
        <w:t>Formāts un kompozīcija.</w:t>
      </w:r>
    </w:p>
    <w:p w:rsidR="008E551C" w:rsidRPr="001D466B" w:rsidRDefault="008E551C" w:rsidP="001D466B">
      <w:pPr>
        <w:ind w:end="20.55pt"/>
        <w:jc w:val="both"/>
        <w:rPr>
          <w:rFonts w:ascii="Calibri" w:hAnsi="Calibri"/>
          <w:b/>
          <w:color w:val="FF0000"/>
          <w:sz w:val="22"/>
          <w:szCs w:val="22"/>
        </w:rPr>
      </w:pPr>
    </w:p>
    <w:p w:rsidR="00B87C54" w:rsidRDefault="00D93310" w:rsidP="00B87C54">
      <w:pPr>
        <w:pStyle w:val="Sarakstarindkopa"/>
        <w:numPr>
          <w:ilvl w:val="0"/>
          <w:numId w:val="9"/>
        </w:numPr>
        <w:ind w:end="20.55pt"/>
        <w:jc w:val="both"/>
        <w:rPr>
          <w:b/>
        </w:rPr>
      </w:pPr>
      <w:r w:rsidRPr="00D93310">
        <w:rPr>
          <w:b/>
        </w:rPr>
        <w:t>Vizuālās izteiksmes līdzekļi</w:t>
      </w:r>
    </w:p>
    <w:p w:rsidR="00D93310" w:rsidRPr="00B87C54" w:rsidRDefault="00D93310" w:rsidP="00B87C54">
      <w:pPr>
        <w:pStyle w:val="Sarakstarindkopa"/>
        <w:ind w:start="74.70pt" w:end="20.55pt"/>
        <w:jc w:val="both"/>
        <w:rPr>
          <w:b/>
        </w:rPr>
      </w:pPr>
      <w:r w:rsidRPr="00B87C54">
        <w:t xml:space="preserve">Punkts. Līnija. Laukums. Krāsa. Forma. Faktūra. </w:t>
      </w:r>
    </w:p>
    <w:p w:rsidR="00D93310" w:rsidRPr="001D466B" w:rsidRDefault="00D93310" w:rsidP="00D93310">
      <w:pPr>
        <w:numPr>
          <w:ilvl w:val="0"/>
          <w:numId w:val="9"/>
        </w:numPr>
        <w:ind w:end="20.55pt"/>
        <w:jc w:val="both"/>
        <w:rPr>
          <w:rFonts w:ascii="Calibri" w:hAnsi="Calibri"/>
          <w:b/>
          <w:sz w:val="22"/>
          <w:szCs w:val="22"/>
        </w:rPr>
      </w:pPr>
      <w:r w:rsidRPr="001D466B">
        <w:rPr>
          <w:rFonts w:ascii="Calibri" w:hAnsi="Calibri"/>
          <w:b/>
          <w:sz w:val="22"/>
          <w:szCs w:val="22"/>
        </w:rPr>
        <w:t>Kompozīcijas veidi</w:t>
      </w:r>
    </w:p>
    <w:p w:rsidR="00D93310" w:rsidRPr="001D466B" w:rsidRDefault="00D93310" w:rsidP="00B87C54">
      <w:pPr>
        <w:ind w:start="72pt" w:end="20.55pt"/>
        <w:jc w:val="both"/>
        <w:rPr>
          <w:rFonts w:ascii="Calibri" w:hAnsi="Calibri"/>
          <w:sz w:val="22"/>
          <w:szCs w:val="22"/>
        </w:rPr>
      </w:pPr>
      <w:r w:rsidRPr="001D466B">
        <w:rPr>
          <w:rFonts w:ascii="Calibri" w:hAnsi="Calibri"/>
          <w:sz w:val="22"/>
          <w:szCs w:val="22"/>
        </w:rPr>
        <w:t>Kompozīcija plaknē: vizuāli plastiskā kompozīcija; 2D dizains – grafiskais un informācijas dizains.</w:t>
      </w:r>
    </w:p>
    <w:p w:rsidR="00D93310" w:rsidRPr="001D466B" w:rsidRDefault="00D93310" w:rsidP="00B87C54">
      <w:pPr>
        <w:ind w:start="72pt" w:end="20.55pt"/>
        <w:jc w:val="both"/>
        <w:rPr>
          <w:rFonts w:ascii="Calibri" w:hAnsi="Calibri"/>
          <w:sz w:val="22"/>
          <w:szCs w:val="22"/>
        </w:rPr>
      </w:pPr>
      <w:r w:rsidRPr="001D466B">
        <w:rPr>
          <w:rFonts w:ascii="Calibri" w:hAnsi="Calibri"/>
          <w:sz w:val="22"/>
          <w:szCs w:val="22"/>
        </w:rPr>
        <w:lastRenderedPageBreak/>
        <w:t xml:space="preserve">Telpiska kompozīcija. </w:t>
      </w:r>
    </w:p>
    <w:p w:rsidR="004C7BDC" w:rsidRPr="001D466B" w:rsidRDefault="004C7BDC" w:rsidP="001D466B">
      <w:pPr>
        <w:ind w:end="20.55pt"/>
        <w:jc w:val="both"/>
        <w:rPr>
          <w:rFonts w:ascii="Calibri" w:hAnsi="Calibri"/>
          <w:sz w:val="22"/>
          <w:szCs w:val="22"/>
        </w:rPr>
      </w:pPr>
    </w:p>
    <w:p w:rsidR="00524F50" w:rsidRPr="001D466B" w:rsidRDefault="00524D84" w:rsidP="00D93310">
      <w:pPr>
        <w:numPr>
          <w:ilvl w:val="0"/>
          <w:numId w:val="9"/>
        </w:numPr>
        <w:ind w:end="20.55pt"/>
        <w:jc w:val="both"/>
        <w:rPr>
          <w:rFonts w:ascii="Calibri" w:hAnsi="Calibri"/>
          <w:b/>
          <w:sz w:val="22"/>
          <w:szCs w:val="22"/>
        </w:rPr>
      </w:pPr>
      <w:r w:rsidRPr="001D466B">
        <w:rPr>
          <w:rFonts w:ascii="Calibri" w:hAnsi="Calibri"/>
          <w:b/>
          <w:sz w:val="22"/>
          <w:szCs w:val="22"/>
        </w:rPr>
        <w:t>Stilizācija</w:t>
      </w:r>
      <w:r w:rsidR="008E551C" w:rsidRPr="001D466B">
        <w:rPr>
          <w:rFonts w:ascii="Calibri" w:hAnsi="Calibri"/>
          <w:b/>
          <w:sz w:val="22"/>
          <w:szCs w:val="22"/>
        </w:rPr>
        <w:t xml:space="preserve"> un ornaments</w:t>
      </w:r>
    </w:p>
    <w:p w:rsidR="00524F50" w:rsidRPr="001D466B" w:rsidRDefault="008E551C" w:rsidP="00B87C54">
      <w:pPr>
        <w:ind w:start="54pt" w:end="20.55pt" w:firstLine="18pt"/>
        <w:jc w:val="both"/>
        <w:rPr>
          <w:rFonts w:ascii="Calibri" w:hAnsi="Calibri"/>
          <w:sz w:val="22"/>
          <w:szCs w:val="22"/>
        </w:rPr>
      </w:pPr>
      <w:r w:rsidRPr="001D466B">
        <w:rPr>
          <w:rFonts w:ascii="Calibri" w:hAnsi="Calibri"/>
          <w:sz w:val="22"/>
          <w:szCs w:val="22"/>
        </w:rPr>
        <w:t>Formas vizuāls vispārinājums.</w:t>
      </w:r>
      <w:r w:rsidR="00524D84" w:rsidRPr="001D466B">
        <w:rPr>
          <w:rFonts w:ascii="Calibri" w:hAnsi="Calibri"/>
          <w:sz w:val="22"/>
          <w:szCs w:val="22"/>
        </w:rPr>
        <w:t xml:space="preserve"> Modulis.</w:t>
      </w:r>
    </w:p>
    <w:p w:rsidR="004C7BDC" w:rsidRPr="001D466B" w:rsidRDefault="004C7BDC" w:rsidP="001D466B">
      <w:pPr>
        <w:ind w:end="20.55pt"/>
        <w:jc w:val="both"/>
        <w:rPr>
          <w:rFonts w:ascii="Calibri" w:hAnsi="Calibri"/>
          <w:color w:val="0070C0"/>
          <w:sz w:val="22"/>
          <w:szCs w:val="22"/>
        </w:rPr>
      </w:pPr>
    </w:p>
    <w:p w:rsidR="00792F74" w:rsidRPr="001D466B" w:rsidRDefault="008E551C" w:rsidP="00D93310">
      <w:pPr>
        <w:numPr>
          <w:ilvl w:val="0"/>
          <w:numId w:val="9"/>
        </w:numPr>
        <w:ind w:end="20.55pt"/>
        <w:jc w:val="both"/>
        <w:rPr>
          <w:rFonts w:ascii="Calibri" w:hAnsi="Calibri"/>
          <w:b/>
          <w:color w:val="0070C0"/>
          <w:sz w:val="22"/>
          <w:szCs w:val="22"/>
        </w:rPr>
      </w:pPr>
      <w:r w:rsidRPr="001D466B">
        <w:rPr>
          <w:rFonts w:ascii="Calibri" w:hAnsi="Calibri"/>
          <w:b/>
          <w:sz w:val="22"/>
          <w:szCs w:val="22"/>
        </w:rPr>
        <w:t>Telpiska k</w:t>
      </w:r>
      <w:r w:rsidR="00524D84" w:rsidRPr="001D466B">
        <w:rPr>
          <w:rFonts w:ascii="Calibri" w:hAnsi="Calibri"/>
          <w:b/>
          <w:sz w:val="22"/>
          <w:szCs w:val="22"/>
        </w:rPr>
        <w:t>ompozīcija</w:t>
      </w:r>
    </w:p>
    <w:p w:rsidR="002E3E85" w:rsidRPr="001D466B" w:rsidRDefault="002E3E85" w:rsidP="00B342AC">
      <w:pPr>
        <w:ind w:start="54pt" w:end="20.55pt" w:firstLine="18pt"/>
        <w:jc w:val="both"/>
        <w:rPr>
          <w:rFonts w:ascii="Calibri" w:hAnsi="Calibri"/>
          <w:sz w:val="22"/>
          <w:szCs w:val="22"/>
        </w:rPr>
      </w:pPr>
      <w:r w:rsidRPr="001D466B">
        <w:rPr>
          <w:rFonts w:ascii="Calibri" w:hAnsi="Calibri"/>
          <w:sz w:val="22"/>
          <w:szCs w:val="22"/>
        </w:rPr>
        <w:t xml:space="preserve">Instalācija, </w:t>
      </w:r>
      <w:r w:rsidR="008E551C" w:rsidRPr="001D466B">
        <w:rPr>
          <w:rFonts w:ascii="Calibri" w:hAnsi="Calibri"/>
          <w:sz w:val="22"/>
          <w:szCs w:val="22"/>
        </w:rPr>
        <w:t xml:space="preserve">virsmas </w:t>
      </w:r>
      <w:r w:rsidRPr="001D466B">
        <w:rPr>
          <w:rFonts w:ascii="Calibri" w:hAnsi="Calibri"/>
          <w:sz w:val="22"/>
          <w:szCs w:val="22"/>
        </w:rPr>
        <w:t>struktūra, makets, asamblāža, dekorācijas u.c.</w:t>
      </w:r>
    </w:p>
    <w:p w:rsidR="00395457" w:rsidRPr="001D466B" w:rsidRDefault="00395457" w:rsidP="001D466B">
      <w:pPr>
        <w:ind w:end="20.55pt"/>
        <w:jc w:val="both"/>
        <w:rPr>
          <w:rFonts w:ascii="Calibri" w:hAnsi="Calibri"/>
          <w:b/>
          <w:sz w:val="22"/>
          <w:szCs w:val="22"/>
        </w:rPr>
      </w:pPr>
    </w:p>
    <w:p w:rsidR="00395457" w:rsidRDefault="00D93310" w:rsidP="00D93310">
      <w:pPr>
        <w:numPr>
          <w:ilvl w:val="0"/>
          <w:numId w:val="9"/>
        </w:numPr>
        <w:ind w:end="20.55pt"/>
        <w:jc w:val="both"/>
        <w:rPr>
          <w:rFonts w:ascii="Calibri" w:hAnsi="Calibri"/>
          <w:b/>
          <w:sz w:val="22"/>
          <w:szCs w:val="22"/>
        </w:rPr>
      </w:pPr>
      <w:r>
        <w:rPr>
          <w:rFonts w:ascii="Calibri" w:hAnsi="Calibri"/>
          <w:b/>
          <w:sz w:val="22"/>
          <w:szCs w:val="22"/>
        </w:rPr>
        <w:t>Materiāli, t</w:t>
      </w:r>
      <w:r w:rsidR="00395457" w:rsidRPr="001D466B">
        <w:rPr>
          <w:rFonts w:ascii="Calibri" w:hAnsi="Calibri"/>
          <w:b/>
          <w:sz w:val="22"/>
          <w:szCs w:val="22"/>
        </w:rPr>
        <w:t xml:space="preserve">ehnikas, un </w:t>
      </w:r>
      <w:r>
        <w:rPr>
          <w:rFonts w:ascii="Calibri" w:hAnsi="Calibri"/>
          <w:b/>
          <w:sz w:val="22"/>
          <w:szCs w:val="22"/>
        </w:rPr>
        <w:t>paņēmieni</w:t>
      </w:r>
    </w:p>
    <w:p w:rsidR="005D40E3" w:rsidRPr="005D40E3" w:rsidRDefault="005D40E3" w:rsidP="00B342AC">
      <w:pPr>
        <w:ind w:start="56.70pt" w:end="20.55pt" w:firstLine="15.30pt"/>
        <w:jc w:val="both"/>
        <w:rPr>
          <w:rFonts w:ascii="Calibri" w:hAnsi="Calibri"/>
          <w:sz w:val="22"/>
          <w:szCs w:val="22"/>
        </w:rPr>
      </w:pPr>
      <w:r w:rsidRPr="005D40E3">
        <w:rPr>
          <w:rFonts w:ascii="Calibri" w:hAnsi="Calibri"/>
          <w:sz w:val="22"/>
          <w:szCs w:val="22"/>
        </w:rPr>
        <w:t xml:space="preserve">Dažādu materiālu īpašības, to savstarpēja saskaņošana. </w:t>
      </w:r>
    </w:p>
    <w:p w:rsidR="00395457" w:rsidRPr="001D466B" w:rsidRDefault="00395457" w:rsidP="00B342AC">
      <w:pPr>
        <w:ind w:start="54pt" w:end="20.55pt" w:firstLine="18pt"/>
        <w:jc w:val="both"/>
        <w:rPr>
          <w:rFonts w:ascii="Calibri" w:hAnsi="Calibri"/>
          <w:sz w:val="22"/>
          <w:szCs w:val="22"/>
        </w:rPr>
      </w:pPr>
      <w:r w:rsidRPr="001D466B">
        <w:rPr>
          <w:rFonts w:ascii="Calibri" w:hAnsi="Calibri"/>
          <w:sz w:val="22"/>
          <w:szCs w:val="22"/>
        </w:rPr>
        <w:lastRenderedPageBreak/>
        <w:t xml:space="preserve">Zīmējums, </w:t>
      </w:r>
      <w:r w:rsidR="001D466B" w:rsidRPr="001D466B">
        <w:rPr>
          <w:rFonts w:ascii="Calibri" w:hAnsi="Calibri"/>
          <w:sz w:val="22"/>
          <w:szCs w:val="22"/>
        </w:rPr>
        <w:t xml:space="preserve">gleznojums, </w:t>
      </w:r>
      <w:r w:rsidRPr="001D466B">
        <w:rPr>
          <w:rFonts w:ascii="Calibri" w:hAnsi="Calibri"/>
          <w:sz w:val="22"/>
          <w:szCs w:val="22"/>
        </w:rPr>
        <w:t>a</w:t>
      </w:r>
      <w:r w:rsidR="001D466B" w:rsidRPr="001D466B">
        <w:rPr>
          <w:rFonts w:ascii="Calibri" w:hAnsi="Calibri"/>
          <w:sz w:val="22"/>
          <w:szCs w:val="22"/>
        </w:rPr>
        <w:t>plikācija, maketēšana, asamblāža, konstruēšana, instalāciju veidošana.</w:t>
      </w:r>
    </w:p>
    <w:p w:rsidR="00386BC9" w:rsidRPr="001D466B" w:rsidRDefault="00386BC9" w:rsidP="001D466B">
      <w:pPr>
        <w:ind w:end="20.55pt"/>
        <w:jc w:val="both"/>
        <w:rPr>
          <w:rFonts w:ascii="Calibri" w:hAnsi="Calibri"/>
          <w:b/>
          <w:color w:val="0070C0"/>
          <w:sz w:val="22"/>
          <w:szCs w:val="22"/>
        </w:rPr>
      </w:pPr>
    </w:p>
    <w:p w:rsidR="009E7254" w:rsidRPr="001D466B" w:rsidRDefault="009E7254" w:rsidP="00D93310">
      <w:pPr>
        <w:numPr>
          <w:ilvl w:val="0"/>
          <w:numId w:val="9"/>
        </w:numPr>
        <w:ind w:end="20.55pt"/>
        <w:jc w:val="both"/>
        <w:rPr>
          <w:rFonts w:ascii="Calibri" w:hAnsi="Calibri"/>
          <w:b/>
          <w:sz w:val="22"/>
          <w:szCs w:val="22"/>
        </w:rPr>
      </w:pPr>
      <w:r w:rsidRPr="001D466B">
        <w:rPr>
          <w:rFonts w:ascii="Calibri" w:hAnsi="Calibri"/>
          <w:b/>
          <w:sz w:val="22"/>
          <w:szCs w:val="22"/>
        </w:rPr>
        <w:t>Kompozīcijas stilistika</w:t>
      </w:r>
    </w:p>
    <w:p w:rsidR="001D466B" w:rsidRPr="001D466B" w:rsidRDefault="001D466B" w:rsidP="00B342AC">
      <w:pPr>
        <w:ind w:start="72pt" w:end="20.55pt"/>
        <w:jc w:val="both"/>
        <w:rPr>
          <w:rFonts w:ascii="Calibri" w:hAnsi="Calibri"/>
          <w:b/>
          <w:sz w:val="22"/>
          <w:szCs w:val="22"/>
        </w:rPr>
      </w:pPr>
      <w:r w:rsidRPr="001D466B">
        <w:rPr>
          <w:rFonts w:ascii="Calibri" w:hAnsi="Calibri"/>
          <w:sz w:val="22"/>
          <w:szCs w:val="22"/>
        </w:rPr>
        <w:t>Vizuālās stilistikas daudzveidība.</w:t>
      </w:r>
      <w:r w:rsidRPr="001D466B">
        <w:rPr>
          <w:rFonts w:ascii="Calibri" w:hAnsi="Calibri"/>
          <w:b/>
          <w:sz w:val="22"/>
          <w:szCs w:val="22"/>
        </w:rPr>
        <w:t xml:space="preserve"> </w:t>
      </w:r>
    </w:p>
    <w:p w:rsidR="009E7254" w:rsidRDefault="001D466B" w:rsidP="00B342AC">
      <w:pPr>
        <w:ind w:start="72pt" w:end="20.55pt"/>
        <w:jc w:val="both"/>
        <w:rPr>
          <w:rFonts w:ascii="Calibri" w:hAnsi="Calibri"/>
          <w:sz w:val="22"/>
          <w:szCs w:val="22"/>
        </w:rPr>
      </w:pPr>
      <w:r w:rsidRPr="001D466B">
        <w:rPr>
          <w:rFonts w:ascii="Calibri" w:hAnsi="Calibri"/>
          <w:sz w:val="22"/>
          <w:szCs w:val="22"/>
        </w:rPr>
        <w:t>Vēsturiskie stili.</w:t>
      </w:r>
    </w:p>
    <w:p w:rsidR="00D93310" w:rsidRPr="001D466B" w:rsidRDefault="00D93310" w:rsidP="00B342AC">
      <w:pPr>
        <w:ind w:start="72pt" w:end="20.55pt"/>
        <w:jc w:val="both"/>
        <w:rPr>
          <w:rFonts w:ascii="Calibri" w:hAnsi="Calibri"/>
          <w:sz w:val="22"/>
          <w:szCs w:val="22"/>
        </w:rPr>
      </w:pPr>
      <w:r>
        <w:rPr>
          <w:rFonts w:ascii="Calibri" w:hAnsi="Calibri"/>
          <w:sz w:val="22"/>
          <w:szCs w:val="22"/>
        </w:rPr>
        <w:t>Mākslinieka /autora rokraksts, darbu stilistika.</w:t>
      </w:r>
    </w:p>
    <w:p w:rsidR="001D466B" w:rsidRDefault="001D466B" w:rsidP="00B342AC">
      <w:pPr>
        <w:ind w:start="72pt" w:end="20.55pt"/>
        <w:jc w:val="both"/>
        <w:rPr>
          <w:rFonts w:ascii="Calibri" w:hAnsi="Calibri"/>
          <w:sz w:val="22"/>
          <w:szCs w:val="22"/>
        </w:rPr>
      </w:pPr>
      <w:r w:rsidRPr="001D466B">
        <w:rPr>
          <w:rFonts w:ascii="Calibri" w:hAnsi="Calibri"/>
          <w:sz w:val="22"/>
          <w:szCs w:val="22"/>
        </w:rPr>
        <w:t>Fonts/ šrifts kā vizuālās izteiksmes līdzeklis.</w:t>
      </w:r>
    </w:p>
    <w:p w:rsidR="00D93310" w:rsidRPr="00D93310" w:rsidRDefault="00D93310" w:rsidP="001D466B">
      <w:pPr>
        <w:ind w:start="54pt" w:end="20.55pt"/>
        <w:jc w:val="both"/>
        <w:rPr>
          <w:rFonts w:ascii="Calibri" w:hAnsi="Calibri"/>
          <w:b/>
          <w:sz w:val="22"/>
          <w:szCs w:val="22"/>
        </w:rPr>
      </w:pPr>
    </w:p>
    <w:p w:rsidR="005D40E3" w:rsidRDefault="00D93310" w:rsidP="005D40E3">
      <w:pPr>
        <w:pStyle w:val="Sarakstarindkopa"/>
        <w:numPr>
          <w:ilvl w:val="0"/>
          <w:numId w:val="9"/>
        </w:numPr>
        <w:ind w:end="20.55pt"/>
        <w:jc w:val="both"/>
        <w:rPr>
          <w:b/>
        </w:rPr>
      </w:pPr>
      <w:r w:rsidRPr="00D93310">
        <w:rPr>
          <w:b/>
        </w:rPr>
        <w:t>Ideja. Tēls. Vēstījums.</w:t>
      </w:r>
    </w:p>
    <w:p w:rsidR="005D40E3" w:rsidRPr="005D40E3" w:rsidRDefault="005D40E3" w:rsidP="005D40E3">
      <w:pPr>
        <w:pStyle w:val="Sarakstarindkopa"/>
        <w:ind w:start="74.70pt" w:end="20.55pt"/>
        <w:jc w:val="both"/>
        <w:rPr>
          <w:b/>
        </w:rPr>
      </w:pPr>
      <w:r w:rsidRPr="005D40E3">
        <w:lastRenderedPageBreak/>
        <w:t>Mērķtiecīgs izteiksmes līdzekļu, tehnikas, kompozīcijas principu lietojums.</w:t>
      </w:r>
    </w:p>
    <w:p w:rsidR="009E7254" w:rsidRPr="001D466B" w:rsidRDefault="009E7254" w:rsidP="005D40E3">
      <w:pPr>
        <w:ind w:end="20.55pt"/>
        <w:jc w:val="both"/>
        <w:rPr>
          <w:rFonts w:ascii="Calibri" w:hAnsi="Calibri"/>
          <w:b/>
          <w:sz w:val="22"/>
          <w:szCs w:val="22"/>
        </w:rPr>
      </w:pPr>
    </w:p>
    <w:p w:rsidR="0037364A" w:rsidRPr="001D466B" w:rsidRDefault="0037364A" w:rsidP="0037364A">
      <w:pPr>
        <w:ind w:start="54pt" w:end="20.55pt"/>
        <w:jc w:val="both"/>
        <w:rPr>
          <w:rFonts w:ascii="Calibri" w:hAnsi="Calibri"/>
          <w:b/>
          <w:sz w:val="22"/>
          <w:szCs w:val="22"/>
        </w:rPr>
      </w:pPr>
      <w:r w:rsidRPr="001D466B">
        <w:rPr>
          <w:rFonts w:ascii="Calibri" w:hAnsi="Calibri"/>
          <w:b/>
          <w:sz w:val="22"/>
          <w:szCs w:val="22"/>
        </w:rPr>
        <w:t xml:space="preserve">Mācību metodes </w:t>
      </w:r>
    </w:p>
    <w:p w:rsidR="00987C46" w:rsidRPr="00666305" w:rsidRDefault="001D466B" w:rsidP="00666305">
      <w:pPr>
        <w:ind w:start="54pt" w:end="20.55pt"/>
        <w:jc w:val="both"/>
        <w:rPr>
          <w:rFonts w:ascii="Calibri" w:hAnsi="Calibri"/>
          <w:b/>
          <w:sz w:val="22"/>
          <w:szCs w:val="22"/>
        </w:rPr>
      </w:pPr>
      <w:r>
        <w:rPr>
          <w:rFonts w:ascii="Calibri" w:hAnsi="Calibri"/>
          <w:sz w:val="22"/>
          <w:szCs w:val="22"/>
        </w:rPr>
        <w:t>Skolotājs dažād</w:t>
      </w:r>
      <w:r w:rsidR="003173E9" w:rsidRPr="001D466B">
        <w:rPr>
          <w:rFonts w:ascii="Calibri" w:hAnsi="Calibri"/>
          <w:sz w:val="22"/>
          <w:szCs w:val="22"/>
        </w:rPr>
        <w:t>ās situācijās no daudzveidīgā metožu klāsta izvēlas tās mācību metodes, kuras liekas vispiemērotākās konkrēto mācību mērķu sasniegšanai. Pēc darbības rakstura var izdalīt trīs atšķirīgas metožu grupas -</w:t>
      </w:r>
      <w:r w:rsidR="00E37D32" w:rsidRPr="001D466B">
        <w:rPr>
          <w:rFonts w:ascii="Calibri" w:hAnsi="Calibri"/>
          <w:sz w:val="22"/>
          <w:szCs w:val="22"/>
        </w:rPr>
        <w:t xml:space="preserve"> </w:t>
      </w:r>
      <w:r w:rsidR="003173E9" w:rsidRPr="001D466B">
        <w:rPr>
          <w:rFonts w:ascii="Calibri" w:hAnsi="Calibri"/>
          <w:sz w:val="22"/>
          <w:szCs w:val="22"/>
        </w:rPr>
        <w:t xml:space="preserve">norādošās, sokrātiskās un atklājuma metodes. (Als Harvids*) </w:t>
      </w:r>
    </w:p>
    <w:p w:rsidR="00B342AC" w:rsidRDefault="00B342AC" w:rsidP="00987C46">
      <w:pPr>
        <w:ind w:start="54pt" w:end="20.55pt"/>
        <w:jc w:val="both"/>
        <w:rPr>
          <w:rFonts w:ascii="Calibri" w:hAnsi="Calibri"/>
          <w:b/>
          <w:sz w:val="22"/>
          <w:szCs w:val="22"/>
        </w:rPr>
      </w:pPr>
    </w:p>
    <w:p w:rsidR="00987C46" w:rsidRPr="006C6C62" w:rsidRDefault="00991C89" w:rsidP="00987C46">
      <w:pPr>
        <w:ind w:start="54pt" w:end="20.55pt"/>
        <w:jc w:val="both"/>
        <w:rPr>
          <w:rFonts w:ascii="Calibri" w:hAnsi="Calibri"/>
          <w:sz w:val="22"/>
          <w:szCs w:val="22"/>
        </w:rPr>
      </w:pPr>
      <w:r w:rsidRPr="00666305">
        <w:rPr>
          <w:rFonts w:ascii="Calibri" w:hAnsi="Calibri"/>
          <w:b/>
          <w:sz w:val="22"/>
          <w:szCs w:val="22"/>
        </w:rPr>
        <w:lastRenderedPageBreak/>
        <w:t>Nor</w:t>
      </w:r>
      <w:r w:rsidR="00C30BA3" w:rsidRPr="00666305">
        <w:rPr>
          <w:rFonts w:ascii="Calibri" w:hAnsi="Calibri"/>
          <w:b/>
          <w:sz w:val="22"/>
          <w:szCs w:val="22"/>
        </w:rPr>
        <w:t>ā</w:t>
      </w:r>
      <w:r w:rsidRPr="00666305">
        <w:rPr>
          <w:rFonts w:ascii="Calibri" w:hAnsi="Calibri"/>
          <w:b/>
          <w:sz w:val="22"/>
          <w:szCs w:val="22"/>
        </w:rPr>
        <w:t>doš</w:t>
      </w:r>
      <w:r w:rsidR="00987C46" w:rsidRPr="00666305">
        <w:rPr>
          <w:rFonts w:ascii="Calibri" w:hAnsi="Calibri"/>
          <w:b/>
          <w:sz w:val="22"/>
          <w:szCs w:val="22"/>
        </w:rPr>
        <w:t>ās metodes</w:t>
      </w:r>
      <w:r w:rsidR="00666305">
        <w:rPr>
          <w:rFonts w:ascii="Calibri" w:hAnsi="Calibri"/>
          <w:b/>
          <w:color w:val="215868"/>
          <w:sz w:val="22"/>
          <w:szCs w:val="22"/>
        </w:rPr>
        <w:t xml:space="preserve"> </w:t>
      </w:r>
      <w:r w:rsidR="00987C46" w:rsidRPr="006C6C62">
        <w:rPr>
          <w:rFonts w:ascii="Calibri" w:hAnsi="Calibri"/>
          <w:sz w:val="22"/>
          <w:szCs w:val="22"/>
        </w:rPr>
        <w:t>piemērotas, lai sniegtu audzēkņiem konkrētas zināšanas</w:t>
      </w:r>
      <w:r w:rsidR="006C6C62" w:rsidRPr="006C6C62">
        <w:rPr>
          <w:rFonts w:ascii="Calibri" w:hAnsi="Calibri"/>
          <w:sz w:val="22"/>
          <w:szCs w:val="22"/>
        </w:rPr>
        <w:t xml:space="preserve"> un </w:t>
      </w:r>
      <w:r w:rsidR="00987C46" w:rsidRPr="006C6C62">
        <w:rPr>
          <w:rFonts w:ascii="Calibri" w:hAnsi="Calibri"/>
          <w:sz w:val="22"/>
          <w:szCs w:val="22"/>
        </w:rPr>
        <w:t>prasmes</w:t>
      </w:r>
      <w:r w:rsidR="006C6C62" w:rsidRPr="006C6C62">
        <w:rPr>
          <w:rFonts w:ascii="Calibri" w:hAnsi="Calibri"/>
          <w:sz w:val="22"/>
          <w:szCs w:val="22"/>
          <w:lang w:val="cs-CZ"/>
        </w:rPr>
        <w:t xml:space="preserve"> ar mērķi pievienot jaunās zināšanas esošajām.</w:t>
      </w:r>
    </w:p>
    <w:p w:rsidR="006C6C62" w:rsidRPr="006C6C62" w:rsidRDefault="001D466B" w:rsidP="006C6C62">
      <w:pPr>
        <w:ind w:start="54pt" w:end="20.55pt"/>
        <w:jc w:val="both"/>
        <w:rPr>
          <w:rFonts w:ascii="Calibri" w:hAnsi="Calibri"/>
          <w:sz w:val="22"/>
          <w:szCs w:val="22"/>
          <w:lang w:val="cs-CZ"/>
        </w:rPr>
      </w:pPr>
      <w:r w:rsidRPr="006C6C62">
        <w:rPr>
          <w:rFonts w:ascii="Calibri" w:hAnsi="Calibri"/>
          <w:sz w:val="22"/>
          <w:szCs w:val="22"/>
        </w:rPr>
        <w:t>Praktiski norādoš</w:t>
      </w:r>
      <w:r w:rsidR="00987C46" w:rsidRPr="006C6C62">
        <w:rPr>
          <w:rFonts w:ascii="Calibri" w:hAnsi="Calibri"/>
          <w:sz w:val="22"/>
          <w:szCs w:val="22"/>
        </w:rPr>
        <w:t xml:space="preserve">ās metodes </w:t>
      </w:r>
      <w:r w:rsidR="00524F50" w:rsidRPr="006C6C62">
        <w:rPr>
          <w:rFonts w:ascii="Calibri" w:hAnsi="Calibri"/>
          <w:i/>
          <w:sz w:val="22"/>
          <w:szCs w:val="22"/>
        </w:rPr>
        <w:t>Kompozīcij</w:t>
      </w:r>
      <w:r w:rsidR="006C6C62">
        <w:rPr>
          <w:rFonts w:ascii="Calibri" w:hAnsi="Calibri"/>
          <w:i/>
          <w:sz w:val="22"/>
          <w:szCs w:val="22"/>
        </w:rPr>
        <w:t>ā</w:t>
      </w:r>
      <w:r w:rsidR="00963949" w:rsidRPr="006C6C62">
        <w:rPr>
          <w:rFonts w:ascii="Calibri" w:hAnsi="Calibri"/>
          <w:i/>
          <w:sz w:val="22"/>
          <w:szCs w:val="22"/>
        </w:rPr>
        <w:t xml:space="preserve"> </w:t>
      </w:r>
      <w:r w:rsidR="00987C46" w:rsidRPr="006C6C62">
        <w:rPr>
          <w:rFonts w:ascii="Calibri" w:hAnsi="Calibri"/>
          <w:sz w:val="22"/>
          <w:szCs w:val="22"/>
        </w:rPr>
        <w:t xml:space="preserve">izmanto, uzsākot jaunu tēmu vai uzdevumu. Skolotāja </w:t>
      </w:r>
      <w:r w:rsidR="00987C46" w:rsidRPr="006C6C62">
        <w:rPr>
          <w:rFonts w:ascii="Calibri" w:hAnsi="Calibri"/>
          <w:b/>
          <w:sz w:val="22"/>
          <w:szCs w:val="22"/>
        </w:rPr>
        <w:t xml:space="preserve">stāstījums </w:t>
      </w:r>
      <w:r w:rsidR="00987C46" w:rsidRPr="006C6C62">
        <w:rPr>
          <w:rFonts w:ascii="Calibri" w:hAnsi="Calibri"/>
          <w:sz w:val="22"/>
          <w:szCs w:val="22"/>
        </w:rPr>
        <w:t xml:space="preserve">iepazīstina audzēkņus ar </w:t>
      </w:r>
      <w:r w:rsidR="006C6C62" w:rsidRPr="006C6C62">
        <w:rPr>
          <w:rFonts w:ascii="Calibri" w:hAnsi="Calibri"/>
          <w:sz w:val="22"/>
          <w:szCs w:val="22"/>
          <w:lang w:val="cs-CZ"/>
        </w:rPr>
        <w:t>konkrēto uzdevumu priekšmeta kopainā, gaidāmo rezultātu, sniedz informāciju un dod norādījumus par nepieciešamajiem vai vēlamajiem vingrinājumiem darba procesā,</w:t>
      </w:r>
      <w:r w:rsidR="006C6C62" w:rsidRPr="006C6C62">
        <w:rPr>
          <w:rFonts w:ascii="Calibri" w:hAnsi="Calibri"/>
          <w:sz w:val="22"/>
          <w:szCs w:val="22"/>
        </w:rPr>
        <w:t xml:space="preserve">tehniskiem paņēmieniem un instrumentiem  uzdevuma veikšanai. </w:t>
      </w:r>
      <w:r w:rsidR="006C6C62" w:rsidRPr="006C6C62">
        <w:rPr>
          <w:rFonts w:ascii="Calibri" w:hAnsi="Calibri"/>
          <w:b/>
          <w:sz w:val="22"/>
          <w:szCs w:val="22"/>
        </w:rPr>
        <w:t xml:space="preserve"> </w:t>
      </w:r>
      <w:r w:rsidR="006C6C62" w:rsidRPr="006C6C62">
        <w:rPr>
          <w:rFonts w:ascii="Calibri" w:hAnsi="Calibri"/>
          <w:sz w:val="22"/>
          <w:szCs w:val="22"/>
          <w:lang w:val="cs-CZ"/>
        </w:rPr>
        <w:t>Pēc rezultāta sasniegšanas vēlreiz atkārto uzdevumu un akcente tā laikā iegūtās jaunās zināšanas.</w:t>
      </w:r>
    </w:p>
    <w:p w:rsidR="00987C46" w:rsidRPr="00666305" w:rsidRDefault="00987C46" w:rsidP="00AB02A5">
      <w:pPr>
        <w:ind w:end="20.55pt"/>
        <w:jc w:val="both"/>
        <w:rPr>
          <w:rFonts w:ascii="Calibri" w:hAnsi="Calibri"/>
          <w:sz w:val="22"/>
          <w:szCs w:val="22"/>
        </w:rPr>
      </w:pPr>
    </w:p>
    <w:p w:rsidR="00AB02A5" w:rsidRPr="00666305" w:rsidRDefault="00AB02A5" w:rsidP="006C6C62">
      <w:pPr>
        <w:ind w:start="54pt" w:end="20.55pt"/>
        <w:jc w:val="both"/>
        <w:rPr>
          <w:rFonts w:ascii="Calibri" w:hAnsi="Calibri"/>
          <w:sz w:val="22"/>
          <w:szCs w:val="22"/>
          <w:u w:val="single"/>
          <w:lang w:val="cs-CZ"/>
        </w:rPr>
      </w:pPr>
      <w:r w:rsidRPr="00666305">
        <w:rPr>
          <w:rFonts w:ascii="Calibri" w:hAnsi="Calibri"/>
          <w:b/>
          <w:sz w:val="22"/>
          <w:szCs w:val="22"/>
        </w:rPr>
        <w:t>Sokrātiskās metodes</w:t>
      </w:r>
      <w:r w:rsidRPr="00666305">
        <w:rPr>
          <w:rFonts w:ascii="Calibri" w:hAnsi="Calibri"/>
          <w:sz w:val="22"/>
          <w:szCs w:val="22"/>
        </w:rPr>
        <w:t xml:space="preserve"> lieto, </w:t>
      </w:r>
      <w:r w:rsidR="006C6C62" w:rsidRPr="00666305">
        <w:rPr>
          <w:rFonts w:ascii="Calibri" w:hAnsi="Calibri"/>
          <w:sz w:val="22"/>
          <w:szCs w:val="22"/>
          <w:lang w:val="cs-CZ"/>
        </w:rPr>
        <w:t xml:space="preserve">lai virzītu audzēkņus domāt patstāvīgi un kritiski - </w:t>
      </w:r>
      <w:r w:rsidRPr="00666305">
        <w:rPr>
          <w:rFonts w:ascii="Calibri" w:hAnsi="Calibri"/>
          <w:sz w:val="22"/>
          <w:szCs w:val="22"/>
        </w:rPr>
        <w:t xml:space="preserve">prasmes analizēt, vērtēt un izteikties attīstīšanu dialogā ar skolotāju un klases biedriem. </w:t>
      </w:r>
    </w:p>
    <w:p w:rsidR="00AB02A5" w:rsidRPr="00666305" w:rsidRDefault="00987C46" w:rsidP="00666305">
      <w:pPr>
        <w:pStyle w:val="Pamatteksts"/>
        <w:spacing w:after="0pt"/>
        <w:ind w:start="54pt" w:end="20.55pt"/>
        <w:jc w:val="both"/>
        <w:rPr>
          <w:rFonts w:ascii="Calibri" w:hAnsi="Calibri"/>
          <w:sz w:val="22"/>
          <w:szCs w:val="22"/>
        </w:rPr>
      </w:pPr>
      <w:r w:rsidRPr="00666305">
        <w:rPr>
          <w:rFonts w:ascii="Calibri" w:hAnsi="Calibri"/>
          <w:sz w:val="22"/>
          <w:szCs w:val="22"/>
        </w:rPr>
        <w:t xml:space="preserve">Praktiski sokrātiskās metodes </w:t>
      </w:r>
      <w:r w:rsidR="00524F50" w:rsidRPr="00666305">
        <w:rPr>
          <w:rFonts w:ascii="Calibri" w:hAnsi="Calibri"/>
          <w:i/>
          <w:sz w:val="22"/>
          <w:szCs w:val="22"/>
        </w:rPr>
        <w:t>Kompozīcij</w:t>
      </w:r>
      <w:r w:rsidR="006C6C62" w:rsidRPr="00666305">
        <w:rPr>
          <w:rFonts w:ascii="Calibri" w:hAnsi="Calibri"/>
          <w:i/>
          <w:sz w:val="22"/>
          <w:szCs w:val="22"/>
        </w:rPr>
        <w:t>ā</w:t>
      </w:r>
      <w:r w:rsidR="00963949" w:rsidRPr="00666305">
        <w:rPr>
          <w:rFonts w:ascii="Calibri" w:hAnsi="Calibri"/>
          <w:i/>
          <w:sz w:val="22"/>
          <w:szCs w:val="22"/>
        </w:rPr>
        <w:t xml:space="preserve"> </w:t>
      </w:r>
      <w:r w:rsidRPr="00666305">
        <w:rPr>
          <w:rFonts w:ascii="Calibri" w:hAnsi="Calibri"/>
          <w:sz w:val="22"/>
          <w:szCs w:val="22"/>
        </w:rPr>
        <w:t xml:space="preserve">izmanto, </w:t>
      </w:r>
      <w:r w:rsidR="00AB02A5" w:rsidRPr="00666305">
        <w:rPr>
          <w:rFonts w:ascii="Calibri" w:hAnsi="Calibri"/>
          <w:sz w:val="22"/>
          <w:szCs w:val="22"/>
        </w:rPr>
        <w:t>veicot dažādus</w:t>
      </w:r>
      <w:r w:rsidR="00427ECC" w:rsidRPr="00666305">
        <w:rPr>
          <w:rFonts w:ascii="Calibri" w:hAnsi="Calibri"/>
          <w:sz w:val="22"/>
          <w:szCs w:val="22"/>
        </w:rPr>
        <w:t xml:space="preserve"> māc</w:t>
      </w:r>
      <w:r w:rsidR="00DC615B" w:rsidRPr="00666305">
        <w:rPr>
          <w:rFonts w:ascii="Calibri" w:hAnsi="Calibri"/>
          <w:sz w:val="22"/>
          <w:szCs w:val="22"/>
        </w:rPr>
        <w:t>ī</w:t>
      </w:r>
      <w:r w:rsidR="00427ECC" w:rsidRPr="00666305">
        <w:rPr>
          <w:rFonts w:ascii="Calibri" w:hAnsi="Calibri"/>
          <w:sz w:val="22"/>
          <w:szCs w:val="22"/>
        </w:rPr>
        <w:t>bu uzdevumus</w:t>
      </w:r>
      <w:r w:rsidRPr="00666305">
        <w:rPr>
          <w:rFonts w:ascii="Calibri" w:hAnsi="Calibri"/>
          <w:sz w:val="22"/>
          <w:szCs w:val="22"/>
        </w:rPr>
        <w:t xml:space="preserve">. </w:t>
      </w:r>
      <w:r w:rsidR="00AB02A5" w:rsidRPr="00666305">
        <w:rPr>
          <w:rFonts w:ascii="Calibri" w:hAnsi="Calibri"/>
          <w:sz w:val="22"/>
          <w:szCs w:val="22"/>
        </w:rPr>
        <w:t xml:space="preserve">Pedagoga un audzēkņu </w:t>
      </w:r>
      <w:r w:rsidR="00AB02A5" w:rsidRPr="00666305">
        <w:rPr>
          <w:rFonts w:ascii="Calibri" w:hAnsi="Calibri"/>
          <w:b/>
          <w:sz w:val="22"/>
          <w:szCs w:val="22"/>
        </w:rPr>
        <w:t xml:space="preserve">sarunas </w:t>
      </w:r>
      <w:r w:rsidR="00AB02A5" w:rsidRPr="00666305">
        <w:rPr>
          <w:rFonts w:ascii="Calibri" w:hAnsi="Calibri"/>
          <w:sz w:val="22"/>
          <w:szCs w:val="22"/>
        </w:rPr>
        <w:t xml:space="preserve">palīdz </w:t>
      </w:r>
      <w:r w:rsidR="00335756" w:rsidRPr="00666305">
        <w:rPr>
          <w:rFonts w:ascii="Calibri" w:hAnsi="Calibri"/>
          <w:sz w:val="22"/>
          <w:szCs w:val="22"/>
        </w:rPr>
        <w:t xml:space="preserve">saskatīt dabā un kultūrvidē vizuālās vērtības, izprast kompozīcijas uzbūves likumsakarības, izzināt izteiksmes veidus un izprast tehniskos paņēmienus. </w:t>
      </w:r>
      <w:r w:rsidR="00AA3AC7" w:rsidRPr="00666305">
        <w:rPr>
          <w:rFonts w:ascii="Calibri" w:hAnsi="Calibri"/>
          <w:sz w:val="22"/>
          <w:szCs w:val="22"/>
        </w:rPr>
        <w:t xml:space="preserve">Mācību darbu tapšanas un izvērtēšanas procesā var izmantot </w:t>
      </w:r>
      <w:r w:rsidR="00AA3AC7" w:rsidRPr="00666305">
        <w:rPr>
          <w:rFonts w:ascii="Calibri" w:hAnsi="Calibri"/>
          <w:b/>
          <w:sz w:val="22"/>
          <w:szCs w:val="22"/>
        </w:rPr>
        <w:t xml:space="preserve">jautājumu un atbilžu </w:t>
      </w:r>
      <w:r w:rsidR="00AA3AC7" w:rsidRPr="00666305">
        <w:rPr>
          <w:rFonts w:ascii="Calibri" w:hAnsi="Calibri"/>
          <w:sz w:val="22"/>
          <w:szCs w:val="22"/>
        </w:rPr>
        <w:t xml:space="preserve">metodi: mērķtiecīgi jautājumi </w:t>
      </w:r>
      <w:r w:rsidR="006C6C62" w:rsidRPr="00666305">
        <w:rPr>
          <w:rFonts w:ascii="Calibri" w:hAnsi="Calibri"/>
          <w:sz w:val="22"/>
          <w:szCs w:val="22"/>
        </w:rPr>
        <w:t>–</w:t>
      </w:r>
      <w:r w:rsidR="006C6C62" w:rsidRPr="00666305">
        <w:rPr>
          <w:rFonts w:ascii="Calibri" w:hAnsi="Calibri"/>
          <w:sz w:val="22"/>
          <w:szCs w:val="22"/>
          <w:lang w:val="cs-CZ"/>
        </w:rPr>
        <w:t xml:space="preserve">dialogs </w:t>
      </w:r>
      <w:r w:rsidR="00AA3AC7" w:rsidRPr="00666305">
        <w:rPr>
          <w:rFonts w:ascii="Calibri" w:hAnsi="Calibri"/>
          <w:sz w:val="22"/>
          <w:szCs w:val="22"/>
        </w:rPr>
        <w:t xml:space="preserve">var </w:t>
      </w:r>
      <w:r w:rsidR="00AA3AC7" w:rsidRPr="00666305">
        <w:rPr>
          <w:rFonts w:ascii="Calibri" w:hAnsi="Calibri"/>
          <w:sz w:val="22"/>
          <w:szCs w:val="22"/>
        </w:rPr>
        <w:lastRenderedPageBreak/>
        <w:t>palīdzēt audzēknim</w:t>
      </w:r>
      <w:r w:rsidR="006C6C62" w:rsidRPr="00666305">
        <w:rPr>
          <w:rFonts w:ascii="Calibri" w:hAnsi="Calibri"/>
          <w:sz w:val="22"/>
          <w:szCs w:val="22"/>
          <w:lang w:val="cs-CZ"/>
        </w:rPr>
        <w:t xml:space="preserve"> analīzēt darba procesu</w:t>
      </w:r>
      <w:r w:rsidR="006C6C62" w:rsidRPr="00666305">
        <w:rPr>
          <w:rFonts w:ascii="Calibri" w:hAnsi="Calibri"/>
          <w:sz w:val="22"/>
          <w:szCs w:val="22"/>
        </w:rPr>
        <w:t xml:space="preserve">, saskatīt iespējamās kļūmes tajā </w:t>
      </w:r>
      <w:r w:rsidR="006C6C62" w:rsidRPr="00666305">
        <w:rPr>
          <w:rFonts w:ascii="Calibri" w:hAnsi="Calibri"/>
          <w:sz w:val="22"/>
          <w:szCs w:val="22"/>
          <w:lang w:val="cs-CZ"/>
        </w:rPr>
        <w:t xml:space="preserve"> un izdarīt vērtējumu.</w:t>
      </w:r>
      <w:r w:rsidR="00666305" w:rsidRPr="00666305">
        <w:rPr>
          <w:rFonts w:ascii="Calibri" w:hAnsi="Calibri"/>
          <w:sz w:val="22"/>
          <w:szCs w:val="22"/>
        </w:rPr>
        <w:t xml:space="preserve"> </w:t>
      </w:r>
      <w:r w:rsidR="00AB02A5" w:rsidRPr="00666305">
        <w:rPr>
          <w:rFonts w:ascii="Calibri" w:hAnsi="Calibri"/>
          <w:sz w:val="22"/>
          <w:szCs w:val="22"/>
        </w:rPr>
        <w:t>Audzēkņa</w:t>
      </w:r>
      <w:r w:rsidR="00AB02A5" w:rsidRPr="00666305">
        <w:rPr>
          <w:rFonts w:ascii="Calibri" w:hAnsi="Calibri"/>
          <w:b/>
          <w:sz w:val="22"/>
          <w:szCs w:val="22"/>
        </w:rPr>
        <w:t xml:space="preserve"> praktiskais darbs </w:t>
      </w:r>
      <w:r w:rsidR="00AB02A5" w:rsidRPr="00666305">
        <w:rPr>
          <w:rFonts w:ascii="Calibri" w:hAnsi="Calibri"/>
          <w:sz w:val="22"/>
          <w:szCs w:val="22"/>
        </w:rPr>
        <w:t>ir aktīvs process, kurā jautājumi un atbildes var būt gan formulētas vārdiski, gan risinātas darbībā –</w:t>
      </w:r>
      <w:r w:rsidR="00E74033" w:rsidRPr="00666305">
        <w:rPr>
          <w:rFonts w:ascii="Calibri" w:hAnsi="Calibri"/>
          <w:sz w:val="22"/>
          <w:szCs w:val="22"/>
        </w:rPr>
        <w:t xml:space="preserve"> </w:t>
      </w:r>
      <w:r w:rsidR="00B342AC">
        <w:rPr>
          <w:rFonts w:ascii="Calibri" w:hAnsi="Calibri"/>
          <w:sz w:val="22"/>
          <w:szCs w:val="22"/>
        </w:rPr>
        <w:t xml:space="preserve">tie ir </w:t>
      </w:r>
      <w:r w:rsidR="00AA3AC7" w:rsidRPr="00666305">
        <w:rPr>
          <w:rFonts w:ascii="Calibri" w:hAnsi="Calibri"/>
          <w:b/>
          <w:sz w:val="22"/>
          <w:szCs w:val="22"/>
        </w:rPr>
        <w:t>i</w:t>
      </w:r>
      <w:r w:rsidR="00443860" w:rsidRPr="00666305">
        <w:rPr>
          <w:rFonts w:ascii="Calibri" w:hAnsi="Calibri"/>
          <w:b/>
          <w:sz w:val="22"/>
          <w:szCs w:val="22"/>
        </w:rPr>
        <w:t>deju pieraksti</w:t>
      </w:r>
      <w:r w:rsidR="00AA3AC7" w:rsidRPr="00666305">
        <w:rPr>
          <w:rFonts w:ascii="Calibri" w:hAnsi="Calibri"/>
          <w:b/>
          <w:sz w:val="22"/>
          <w:szCs w:val="22"/>
        </w:rPr>
        <w:t xml:space="preserve">, </w:t>
      </w:r>
      <w:r w:rsidR="00E74033" w:rsidRPr="00666305">
        <w:rPr>
          <w:rFonts w:ascii="Calibri" w:hAnsi="Calibri"/>
          <w:b/>
          <w:sz w:val="22"/>
          <w:szCs w:val="22"/>
        </w:rPr>
        <w:t xml:space="preserve">eseja, </w:t>
      </w:r>
      <w:r w:rsidR="006C6C62" w:rsidRPr="00666305">
        <w:rPr>
          <w:rFonts w:ascii="Calibri" w:hAnsi="Calibri"/>
          <w:b/>
          <w:sz w:val="22"/>
          <w:szCs w:val="22"/>
        </w:rPr>
        <w:t xml:space="preserve">recenzija, </w:t>
      </w:r>
      <w:r w:rsidR="006C6C62" w:rsidRPr="00666305">
        <w:rPr>
          <w:rFonts w:ascii="Calibri" w:hAnsi="Calibri"/>
          <w:sz w:val="22"/>
          <w:szCs w:val="22"/>
        </w:rPr>
        <w:t>dabas un mākslas darbu</w:t>
      </w:r>
      <w:r w:rsidR="006C6C62" w:rsidRPr="00666305">
        <w:rPr>
          <w:rFonts w:ascii="Calibri" w:hAnsi="Calibri"/>
          <w:b/>
          <w:sz w:val="22"/>
          <w:szCs w:val="22"/>
        </w:rPr>
        <w:t xml:space="preserve"> </w:t>
      </w:r>
      <w:r w:rsidR="00AA3AC7" w:rsidRPr="00666305">
        <w:rPr>
          <w:rFonts w:ascii="Calibri" w:hAnsi="Calibri"/>
          <w:b/>
          <w:sz w:val="22"/>
          <w:szCs w:val="22"/>
        </w:rPr>
        <w:t>studijas</w:t>
      </w:r>
      <w:r w:rsidR="00AA3AC7" w:rsidRPr="00666305">
        <w:rPr>
          <w:rFonts w:ascii="Calibri" w:hAnsi="Calibri"/>
          <w:sz w:val="22"/>
          <w:szCs w:val="22"/>
        </w:rPr>
        <w:t xml:space="preserve">, </w:t>
      </w:r>
      <w:r w:rsidR="00AA3AC7" w:rsidRPr="00666305">
        <w:rPr>
          <w:rFonts w:ascii="Calibri" w:hAnsi="Calibri"/>
          <w:b/>
          <w:sz w:val="22"/>
          <w:szCs w:val="22"/>
        </w:rPr>
        <w:t>kopēšana</w:t>
      </w:r>
      <w:r w:rsidR="00AA3AC7" w:rsidRPr="00666305">
        <w:rPr>
          <w:rFonts w:ascii="Calibri" w:hAnsi="Calibri"/>
          <w:sz w:val="22"/>
          <w:szCs w:val="22"/>
        </w:rPr>
        <w:t xml:space="preserve">, </w:t>
      </w:r>
      <w:r w:rsidR="00AA3AC7" w:rsidRPr="00666305">
        <w:rPr>
          <w:rFonts w:ascii="Calibri" w:hAnsi="Calibri"/>
          <w:b/>
          <w:sz w:val="22"/>
          <w:szCs w:val="22"/>
        </w:rPr>
        <w:t>avotu izpēte</w:t>
      </w:r>
      <w:r w:rsidR="00AA3AC7" w:rsidRPr="00666305">
        <w:rPr>
          <w:rFonts w:ascii="Calibri" w:hAnsi="Calibri"/>
          <w:sz w:val="22"/>
          <w:szCs w:val="22"/>
        </w:rPr>
        <w:t xml:space="preserve">, </w:t>
      </w:r>
      <w:r w:rsidR="00AA3AC7" w:rsidRPr="00666305">
        <w:rPr>
          <w:rFonts w:ascii="Calibri" w:hAnsi="Calibri"/>
          <w:b/>
          <w:sz w:val="22"/>
          <w:szCs w:val="22"/>
        </w:rPr>
        <w:t>materiālu atlase</w:t>
      </w:r>
      <w:r w:rsidR="006C6C62" w:rsidRPr="00666305">
        <w:rPr>
          <w:rFonts w:ascii="Calibri" w:hAnsi="Calibri"/>
          <w:b/>
          <w:sz w:val="22"/>
          <w:szCs w:val="22"/>
        </w:rPr>
        <w:t>.</w:t>
      </w:r>
    </w:p>
    <w:p w:rsidR="00524F50" w:rsidRPr="00E41088" w:rsidRDefault="00524F50" w:rsidP="005D40E3">
      <w:pPr>
        <w:ind w:end="20.55pt"/>
        <w:jc w:val="both"/>
        <w:rPr>
          <w:rFonts w:ascii="Calibri" w:hAnsi="Calibri"/>
          <w:b/>
          <w:color w:val="215868"/>
          <w:sz w:val="22"/>
          <w:szCs w:val="22"/>
          <w:u w:val="single"/>
          <w:lang w:val="cs-CZ"/>
        </w:rPr>
      </w:pPr>
    </w:p>
    <w:p w:rsidR="00987C46" w:rsidRPr="00666305" w:rsidRDefault="00987C46" w:rsidP="00987C46">
      <w:pPr>
        <w:ind w:start="54pt" w:end="20.55pt"/>
        <w:jc w:val="both"/>
        <w:rPr>
          <w:rFonts w:ascii="Calibri" w:hAnsi="Calibri"/>
          <w:sz w:val="22"/>
          <w:szCs w:val="22"/>
        </w:rPr>
      </w:pPr>
      <w:r w:rsidRPr="00666305">
        <w:rPr>
          <w:rFonts w:ascii="Calibri" w:hAnsi="Calibri"/>
          <w:b/>
          <w:sz w:val="22"/>
          <w:szCs w:val="22"/>
        </w:rPr>
        <w:t xml:space="preserve">Atklājumu metodes </w:t>
      </w:r>
      <w:r w:rsidR="00666305" w:rsidRPr="00666305">
        <w:rPr>
          <w:rFonts w:ascii="Calibri" w:hAnsi="Calibri"/>
          <w:szCs w:val="22"/>
          <w:lang w:val="cs-CZ"/>
        </w:rPr>
        <w:t>pamatā ir audzēkņa radošās darbības daudzveidība - eksperimenti, improvizācija un izzināšanas prieks.</w:t>
      </w:r>
      <w:r w:rsidRPr="00666305">
        <w:rPr>
          <w:rFonts w:ascii="Calibri" w:hAnsi="Calibri"/>
          <w:sz w:val="22"/>
          <w:szCs w:val="22"/>
        </w:rPr>
        <w:t xml:space="preserve"> Skolotājs organizē mācību procesu tā, lai tas būtu </w:t>
      </w:r>
      <w:r w:rsidRPr="00666305">
        <w:rPr>
          <w:rFonts w:ascii="Calibri" w:hAnsi="Calibri"/>
          <w:i/>
          <w:sz w:val="22"/>
          <w:szCs w:val="22"/>
        </w:rPr>
        <w:t>atvērts</w:t>
      </w:r>
      <w:r w:rsidRPr="00666305">
        <w:rPr>
          <w:rFonts w:ascii="Calibri" w:hAnsi="Calibri"/>
          <w:sz w:val="22"/>
          <w:szCs w:val="22"/>
        </w:rPr>
        <w:t xml:space="preserve"> skolēnu patstāvīgiem atklājumiem</w:t>
      </w:r>
      <w:r w:rsidR="00666305" w:rsidRPr="00666305">
        <w:rPr>
          <w:rFonts w:ascii="Calibri" w:hAnsi="Calibri"/>
          <w:szCs w:val="22"/>
          <w:lang w:val="cs-CZ"/>
        </w:rPr>
        <w:t xml:space="preserve">, piemēram,  atceļot </w:t>
      </w:r>
      <w:r w:rsidR="00666305" w:rsidRPr="00666305">
        <w:rPr>
          <w:rFonts w:ascii="Calibri" w:hAnsi="Calibri"/>
          <w:szCs w:val="22"/>
          <w:lang w:val="cs-CZ"/>
        </w:rPr>
        <w:lastRenderedPageBreak/>
        <w:t>ierobežojumus un mērķi izgatavot darbu, kura veidols ir konkrēts un paredzams.</w:t>
      </w:r>
    </w:p>
    <w:p w:rsidR="00666305" w:rsidRDefault="00443860" w:rsidP="00443860">
      <w:pPr>
        <w:pBdr>
          <w:bottom w:val="single" w:sz="12" w:space="1" w:color="auto"/>
        </w:pBdr>
        <w:ind w:start="54pt" w:end="20.55pt"/>
        <w:jc w:val="both"/>
        <w:rPr>
          <w:rFonts w:ascii="Calibri" w:hAnsi="Calibri"/>
          <w:sz w:val="22"/>
          <w:szCs w:val="22"/>
        </w:rPr>
      </w:pPr>
      <w:r w:rsidRPr="00666305">
        <w:rPr>
          <w:rFonts w:ascii="Calibri" w:hAnsi="Calibri"/>
          <w:sz w:val="22"/>
          <w:szCs w:val="22"/>
        </w:rPr>
        <w:t xml:space="preserve">Praktiski atklājuma metodes </w:t>
      </w:r>
      <w:r w:rsidR="00524F50" w:rsidRPr="00666305">
        <w:rPr>
          <w:rFonts w:ascii="Calibri" w:hAnsi="Calibri"/>
          <w:i/>
          <w:sz w:val="22"/>
          <w:szCs w:val="22"/>
        </w:rPr>
        <w:t>Kompozīcija</w:t>
      </w:r>
      <w:r w:rsidR="00524F50" w:rsidRPr="00666305">
        <w:rPr>
          <w:rFonts w:ascii="Calibri" w:hAnsi="Calibri"/>
          <w:sz w:val="22"/>
          <w:szCs w:val="22"/>
        </w:rPr>
        <w:t xml:space="preserve"> </w:t>
      </w:r>
      <w:r w:rsidRPr="00666305">
        <w:rPr>
          <w:rFonts w:ascii="Calibri" w:hAnsi="Calibri"/>
          <w:sz w:val="22"/>
          <w:szCs w:val="22"/>
        </w:rPr>
        <w:t>izmanto, audzēkņiem patstāvīgi izzinot kaut ko jaunu daudzveidīgos radošos mācību uzdevumos, kā arī mācoties no savām veiksmēm un kļūdām</w:t>
      </w:r>
      <w:r w:rsidR="00666305" w:rsidRPr="00666305">
        <w:rPr>
          <w:rFonts w:ascii="Calibri" w:hAnsi="Calibri"/>
          <w:szCs w:val="22"/>
          <w:lang w:val="cs-CZ"/>
        </w:rPr>
        <w:t xml:space="preserve"> (veiksmes un kļūdas apzinot un mērķtiecīgi atkārtojot vai izvairoties no lietošanas)</w:t>
      </w:r>
      <w:r w:rsidRPr="00666305">
        <w:rPr>
          <w:rFonts w:ascii="Calibri" w:hAnsi="Calibri"/>
          <w:sz w:val="22"/>
          <w:szCs w:val="22"/>
        </w:rPr>
        <w:t xml:space="preserve">. </w:t>
      </w:r>
      <w:r w:rsidR="00666305" w:rsidRPr="00666305">
        <w:rPr>
          <w:rFonts w:ascii="Calibri" w:hAnsi="Calibri"/>
          <w:sz w:val="22"/>
          <w:szCs w:val="22"/>
        </w:rPr>
        <w:t>Atklājumu metodes</w:t>
      </w:r>
      <w:r w:rsidRPr="00666305">
        <w:rPr>
          <w:rFonts w:ascii="Calibri" w:hAnsi="Calibri"/>
          <w:sz w:val="22"/>
          <w:szCs w:val="22"/>
        </w:rPr>
        <w:t xml:space="preserve"> ir </w:t>
      </w:r>
      <w:r w:rsidRPr="00666305">
        <w:rPr>
          <w:rFonts w:ascii="Calibri" w:hAnsi="Calibri"/>
          <w:b/>
          <w:sz w:val="22"/>
          <w:szCs w:val="22"/>
        </w:rPr>
        <w:t>eksperiments</w:t>
      </w:r>
      <w:r w:rsidRPr="00666305">
        <w:rPr>
          <w:rFonts w:ascii="Calibri" w:hAnsi="Calibri"/>
          <w:sz w:val="22"/>
          <w:szCs w:val="22"/>
        </w:rPr>
        <w:t xml:space="preserve"> un </w:t>
      </w:r>
      <w:r w:rsidRPr="00666305">
        <w:rPr>
          <w:rFonts w:ascii="Calibri" w:hAnsi="Calibri"/>
          <w:b/>
          <w:sz w:val="22"/>
          <w:szCs w:val="22"/>
        </w:rPr>
        <w:t xml:space="preserve">praktiskais darbs </w:t>
      </w:r>
      <w:r w:rsidRPr="00666305">
        <w:rPr>
          <w:rFonts w:ascii="Calibri" w:hAnsi="Calibri"/>
          <w:sz w:val="22"/>
          <w:szCs w:val="22"/>
        </w:rPr>
        <w:t>ar atšķirīgiem, atklājumus ietverošiem nosacījumiem</w:t>
      </w:r>
      <w:r w:rsidR="00B342AC">
        <w:rPr>
          <w:rFonts w:ascii="Calibri" w:hAnsi="Calibri"/>
          <w:sz w:val="22"/>
          <w:szCs w:val="22"/>
        </w:rPr>
        <w:t xml:space="preserve">, darbojoties </w:t>
      </w:r>
      <w:r w:rsidRPr="00666305">
        <w:rPr>
          <w:rFonts w:ascii="Calibri" w:hAnsi="Calibri"/>
          <w:sz w:val="22"/>
          <w:szCs w:val="22"/>
        </w:rPr>
        <w:t>ar jauniem materiāliem, tehnikām</w:t>
      </w:r>
      <w:r w:rsidR="00B342AC">
        <w:rPr>
          <w:rFonts w:ascii="Calibri" w:hAnsi="Calibri"/>
          <w:sz w:val="22"/>
          <w:szCs w:val="22"/>
        </w:rPr>
        <w:t>, izvēloties dažādus izteiksmes veidus un formas.</w:t>
      </w:r>
    </w:p>
    <w:p w:rsidR="00666305" w:rsidRDefault="00666305" w:rsidP="00443860">
      <w:pPr>
        <w:pBdr>
          <w:bottom w:val="single" w:sz="12" w:space="1" w:color="auto"/>
        </w:pBdr>
        <w:ind w:start="54pt" w:end="20.55pt"/>
        <w:jc w:val="both"/>
        <w:rPr>
          <w:rFonts w:ascii="Calibri" w:hAnsi="Calibri"/>
          <w:sz w:val="22"/>
          <w:szCs w:val="22"/>
        </w:rPr>
      </w:pPr>
    </w:p>
    <w:p w:rsidR="00443860" w:rsidRPr="00666305" w:rsidRDefault="00666305" w:rsidP="00443860">
      <w:pPr>
        <w:pBdr>
          <w:bottom w:val="single" w:sz="12" w:space="1" w:color="auto"/>
        </w:pBdr>
        <w:ind w:start="54pt" w:end="20.55pt"/>
        <w:jc w:val="both"/>
        <w:rPr>
          <w:rFonts w:ascii="Calibri" w:hAnsi="Calibri"/>
          <w:sz w:val="22"/>
          <w:szCs w:val="22"/>
        </w:rPr>
      </w:pPr>
      <w:r>
        <w:rPr>
          <w:rFonts w:ascii="Calibri" w:hAnsi="Calibri"/>
          <w:sz w:val="22"/>
          <w:szCs w:val="22"/>
        </w:rPr>
        <w:t>Darba formas – Individuāls darbs. Grupu darbs. P</w:t>
      </w:r>
      <w:r w:rsidR="00335756" w:rsidRPr="00666305">
        <w:rPr>
          <w:rFonts w:ascii="Calibri" w:hAnsi="Calibri"/>
          <w:sz w:val="22"/>
          <w:szCs w:val="22"/>
        </w:rPr>
        <w:t>lenērā, ekskursijas, pieredzes apmaiņa.</w:t>
      </w:r>
    </w:p>
    <w:p w:rsidR="005D40E3" w:rsidRPr="00666305" w:rsidRDefault="005D40E3" w:rsidP="005231E1">
      <w:pPr>
        <w:ind w:start="54pt" w:end="20.55pt"/>
        <w:jc w:val="both"/>
        <w:rPr>
          <w:rFonts w:ascii="Calibri" w:hAnsi="Calibri"/>
          <w:sz w:val="22"/>
          <w:szCs w:val="22"/>
        </w:rPr>
      </w:pPr>
    </w:p>
    <w:p w:rsidR="00AB02A5" w:rsidRPr="001D466B" w:rsidRDefault="00AB02A5" w:rsidP="00AB02A5">
      <w:pPr>
        <w:ind w:start="54pt"/>
        <w:rPr>
          <w:rFonts w:ascii="Calibri" w:hAnsi="Calibri"/>
          <w:sz w:val="22"/>
          <w:szCs w:val="22"/>
        </w:rPr>
      </w:pPr>
      <w:r w:rsidRPr="001D466B">
        <w:rPr>
          <w:rFonts w:ascii="Calibri" w:hAnsi="Calibri"/>
          <w:sz w:val="22"/>
          <w:szCs w:val="22"/>
        </w:rPr>
        <w:t xml:space="preserve">*Al Hurwitz, Michael Day, </w:t>
      </w:r>
      <w:r w:rsidRPr="001D466B">
        <w:rPr>
          <w:rFonts w:ascii="Calibri" w:hAnsi="Calibri"/>
          <w:i/>
          <w:sz w:val="22"/>
          <w:szCs w:val="22"/>
        </w:rPr>
        <w:t>Children  and their Art. Methods for the Elementary School</w:t>
      </w:r>
      <w:r w:rsidRPr="001D466B">
        <w:rPr>
          <w:rFonts w:ascii="Calibri" w:hAnsi="Calibri"/>
          <w:sz w:val="22"/>
          <w:szCs w:val="22"/>
        </w:rPr>
        <w:t>. Harcourt College Publishers, 2001.</w:t>
      </w:r>
    </w:p>
    <w:sectPr w:rsidR="00AB02A5" w:rsidRPr="001D466B" w:rsidSect="0092031D">
      <w:footerReference w:type="even" r:id="rId7"/>
      <w:footerReference w:type="default" r:id="rId8"/>
      <w:pgSz w:w="841.90pt" w:h="595.30pt" w:orient="landscape"/>
      <w:pgMar w:top="35.45pt" w:right="49.90pt" w:bottom="0pt" w:left="26.95pt" w:header="35.45pt" w:footer="14.45pt" w:gutter="0pt"/>
      <w:cols w:space="35.40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03412B" w:rsidRDefault="0003412B">
      <w:r>
        <w:separator/>
      </w:r>
    </w:p>
  </w:endnote>
  <w:endnote w:type="continuationSeparator" w:id="0">
    <w:p w:rsidR="0003412B" w:rsidRDefault="0003412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family w:val="roman"/>
    <w:pitch w:val="variable"/>
    <w:sig w:usb0="E0002AFF" w:usb1="C0007841" w:usb2="00000009" w:usb3="00000000" w:csb0="000001FF" w:csb1="00000000"/>
  </w:font>
  <w:font w:name="Calibri">
    <w:panose1 w:val="020F0502020204030204"/>
    <w:family w:val="swiss"/>
    <w:pitch w:val="variable"/>
    <w:sig w:usb0="E00002FF" w:usb1="4000ACFF" w:usb2="00000001" w:usb3="00000000" w:csb0="0000019F" w:csb1="00000000"/>
  </w:font>
  <w:font w:name="Arial">
    <w:panose1 w:val="020B0604020202020204"/>
    <w:family w:val="swiss"/>
    <w:pitch w:val="variable"/>
    <w:sig w:usb0="E0002AFF" w:usb1="C0007843" w:usb2="00000009" w:usb3="00000000" w:csb0="000001FF" w:csb1="00000000"/>
  </w:font>
  <w:font w:name="Courier New">
    <w:panose1 w:val="02070309020205020404"/>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family w:val="swiss"/>
    <w:pitch w:val="variable"/>
    <w:sig w:usb0="A00002EF" w:usb1="4000207B"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0E6802" w:rsidRDefault="00367EED" w:rsidP="002D1191">
    <w:pPr>
      <w:pStyle w:val="Kjene"/>
      <w:framePr w:wrap="around" w:vAnchor="text" w:hAnchor="margin" w:xAlign="right" w:y="0.05pt"/>
      <w:rPr>
        <w:rStyle w:val="Lappusesnumurs"/>
      </w:rPr>
    </w:pPr>
    <w:r>
      <w:rPr>
        <w:rStyle w:val="Lappusesnumurs"/>
      </w:rPr>
      <w:fldChar w:fldCharType="begin"/>
    </w:r>
    <w:r w:rsidR="000E6802">
      <w:rPr>
        <w:rStyle w:val="Lappusesnumurs"/>
      </w:rPr>
      <w:instrText xml:space="preserve">PAGE  </w:instrText>
    </w:r>
    <w:r>
      <w:rPr>
        <w:rStyle w:val="Lappusesnumurs"/>
      </w:rPr>
      <w:fldChar w:fldCharType="end"/>
    </w:r>
  </w:p>
  <w:p w:rsidR="000E6802" w:rsidRDefault="000E6802" w:rsidP="00FF47FC">
    <w:pPr>
      <w:pStyle w:val="Kjene"/>
      <w:ind w:end="18pt"/>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0E6802" w:rsidRDefault="00367EED" w:rsidP="00F04337">
    <w:pPr>
      <w:pStyle w:val="Kjene"/>
      <w:framePr w:wrap="around" w:vAnchor="text" w:hAnchor="margin" w:xAlign="right" w:y="0.05pt"/>
      <w:rPr>
        <w:rStyle w:val="Lappusesnumurs"/>
      </w:rPr>
    </w:pPr>
    <w:r>
      <w:rPr>
        <w:rStyle w:val="Lappusesnumurs"/>
      </w:rPr>
      <w:fldChar w:fldCharType="begin"/>
    </w:r>
    <w:r w:rsidR="000E6802">
      <w:rPr>
        <w:rStyle w:val="Lappusesnumurs"/>
      </w:rPr>
      <w:instrText xml:space="preserve">PAGE  </w:instrText>
    </w:r>
    <w:r>
      <w:rPr>
        <w:rStyle w:val="Lappusesnumurs"/>
      </w:rPr>
      <w:fldChar w:fldCharType="separate"/>
    </w:r>
    <w:r w:rsidR="00000685">
      <w:rPr>
        <w:rStyle w:val="Lappusesnumurs"/>
        <w:noProof/>
      </w:rPr>
      <w:t>2</w:t>
    </w:r>
    <w:r>
      <w:rPr>
        <w:rStyle w:val="Lappusesnumurs"/>
      </w:rPr>
      <w:fldChar w:fldCharType="end"/>
    </w:r>
  </w:p>
  <w:p w:rsidR="000E6802" w:rsidRDefault="000E6802" w:rsidP="00FF47FC">
    <w:pPr>
      <w:pStyle w:val="Kjene"/>
      <w:ind w:end="18pt"/>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03412B" w:rsidRDefault="0003412B">
      <w:r>
        <w:separator/>
      </w:r>
    </w:p>
  </w:footnote>
  <w:footnote w:type="continuationSeparator" w:id="0">
    <w:p w:rsidR="0003412B" w:rsidRDefault="0003412B">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78E14A4"/>
    <w:multiLevelType w:val="hybridMultilevel"/>
    <w:tmpl w:val="0C8A6668"/>
    <w:lvl w:ilvl="0" w:tplc="2B12D9EE">
      <w:start w:val="1"/>
      <w:numFmt w:val="decimal"/>
      <w:lvlText w:val="%1."/>
      <w:lvlJc w:val="start"/>
      <w:pPr>
        <w:ind w:start="74.70pt" w:hanging="18pt"/>
      </w:pPr>
      <w:rPr>
        <w:rFonts w:cs="Times New Roman" w:hint="default"/>
        <w:b/>
        <w:color w:val="auto"/>
      </w:rPr>
    </w:lvl>
    <w:lvl w:ilvl="1" w:tplc="04260019" w:tentative="1">
      <w:start w:val="1"/>
      <w:numFmt w:val="lowerLetter"/>
      <w:lvlText w:val="%2."/>
      <w:lvlJc w:val="start"/>
      <w:pPr>
        <w:ind w:start="110.70pt" w:hanging="18pt"/>
      </w:pPr>
    </w:lvl>
    <w:lvl w:ilvl="2" w:tplc="0426001B" w:tentative="1">
      <w:start w:val="1"/>
      <w:numFmt w:val="lowerRoman"/>
      <w:lvlText w:val="%3."/>
      <w:lvlJc w:val="end"/>
      <w:pPr>
        <w:ind w:start="146.70pt" w:hanging="9pt"/>
      </w:pPr>
    </w:lvl>
    <w:lvl w:ilvl="3" w:tplc="0426000F" w:tentative="1">
      <w:start w:val="1"/>
      <w:numFmt w:val="decimal"/>
      <w:lvlText w:val="%4."/>
      <w:lvlJc w:val="start"/>
      <w:pPr>
        <w:ind w:start="182.70pt" w:hanging="18pt"/>
      </w:pPr>
    </w:lvl>
    <w:lvl w:ilvl="4" w:tplc="04260019" w:tentative="1">
      <w:start w:val="1"/>
      <w:numFmt w:val="lowerLetter"/>
      <w:lvlText w:val="%5."/>
      <w:lvlJc w:val="start"/>
      <w:pPr>
        <w:ind w:start="218.70pt" w:hanging="18pt"/>
      </w:pPr>
    </w:lvl>
    <w:lvl w:ilvl="5" w:tplc="0426001B" w:tentative="1">
      <w:start w:val="1"/>
      <w:numFmt w:val="lowerRoman"/>
      <w:lvlText w:val="%6."/>
      <w:lvlJc w:val="end"/>
      <w:pPr>
        <w:ind w:start="254.70pt" w:hanging="9pt"/>
      </w:pPr>
    </w:lvl>
    <w:lvl w:ilvl="6" w:tplc="0426000F" w:tentative="1">
      <w:start w:val="1"/>
      <w:numFmt w:val="decimal"/>
      <w:lvlText w:val="%7."/>
      <w:lvlJc w:val="start"/>
      <w:pPr>
        <w:ind w:start="290.70pt" w:hanging="18pt"/>
      </w:pPr>
    </w:lvl>
    <w:lvl w:ilvl="7" w:tplc="04260019" w:tentative="1">
      <w:start w:val="1"/>
      <w:numFmt w:val="lowerLetter"/>
      <w:lvlText w:val="%8."/>
      <w:lvlJc w:val="start"/>
      <w:pPr>
        <w:ind w:start="326.70pt" w:hanging="18pt"/>
      </w:pPr>
    </w:lvl>
    <w:lvl w:ilvl="8" w:tplc="0426001B" w:tentative="1">
      <w:start w:val="1"/>
      <w:numFmt w:val="lowerRoman"/>
      <w:lvlText w:val="%9."/>
      <w:lvlJc w:val="end"/>
      <w:pPr>
        <w:ind w:start="362.70pt" w:hanging="9pt"/>
      </w:pPr>
    </w:lvl>
  </w:abstractNum>
  <w:abstractNum w:abstractNumId="1" w15:restartNumberingAfterBreak="0">
    <w:nsid w:val="07E332AA"/>
    <w:multiLevelType w:val="hybridMultilevel"/>
    <w:tmpl w:val="71C88978"/>
    <w:lvl w:ilvl="0" w:tplc="4B5A41CA">
      <w:start w:val="2"/>
      <w:numFmt w:val="decimal"/>
      <w:lvlText w:val="%1)"/>
      <w:lvlJc w:val="start"/>
      <w:pPr>
        <w:ind w:start="54pt" w:hanging="18pt"/>
      </w:pPr>
      <w:rPr>
        <w:rFonts w:hint="default"/>
        <w:color w:val="auto"/>
      </w:rPr>
    </w:lvl>
    <w:lvl w:ilvl="1" w:tplc="04260019" w:tentative="1">
      <w:start w:val="1"/>
      <w:numFmt w:val="lowerLetter"/>
      <w:lvlText w:val="%2."/>
      <w:lvlJc w:val="start"/>
      <w:pPr>
        <w:ind w:start="90pt" w:hanging="18pt"/>
      </w:pPr>
    </w:lvl>
    <w:lvl w:ilvl="2" w:tplc="0426001B" w:tentative="1">
      <w:start w:val="1"/>
      <w:numFmt w:val="lowerRoman"/>
      <w:lvlText w:val="%3."/>
      <w:lvlJc w:val="end"/>
      <w:pPr>
        <w:ind w:start="126pt" w:hanging="9pt"/>
      </w:pPr>
    </w:lvl>
    <w:lvl w:ilvl="3" w:tplc="0426000F" w:tentative="1">
      <w:start w:val="1"/>
      <w:numFmt w:val="decimal"/>
      <w:lvlText w:val="%4."/>
      <w:lvlJc w:val="start"/>
      <w:pPr>
        <w:ind w:start="162pt" w:hanging="18pt"/>
      </w:pPr>
    </w:lvl>
    <w:lvl w:ilvl="4" w:tplc="04260019" w:tentative="1">
      <w:start w:val="1"/>
      <w:numFmt w:val="lowerLetter"/>
      <w:lvlText w:val="%5."/>
      <w:lvlJc w:val="start"/>
      <w:pPr>
        <w:ind w:start="198pt" w:hanging="18pt"/>
      </w:pPr>
    </w:lvl>
    <w:lvl w:ilvl="5" w:tplc="0426001B" w:tentative="1">
      <w:start w:val="1"/>
      <w:numFmt w:val="lowerRoman"/>
      <w:lvlText w:val="%6."/>
      <w:lvlJc w:val="end"/>
      <w:pPr>
        <w:ind w:start="234pt" w:hanging="9pt"/>
      </w:pPr>
    </w:lvl>
    <w:lvl w:ilvl="6" w:tplc="0426000F" w:tentative="1">
      <w:start w:val="1"/>
      <w:numFmt w:val="decimal"/>
      <w:lvlText w:val="%7."/>
      <w:lvlJc w:val="start"/>
      <w:pPr>
        <w:ind w:start="270pt" w:hanging="18pt"/>
      </w:pPr>
    </w:lvl>
    <w:lvl w:ilvl="7" w:tplc="04260019" w:tentative="1">
      <w:start w:val="1"/>
      <w:numFmt w:val="lowerLetter"/>
      <w:lvlText w:val="%8."/>
      <w:lvlJc w:val="start"/>
      <w:pPr>
        <w:ind w:start="306pt" w:hanging="18pt"/>
      </w:pPr>
    </w:lvl>
    <w:lvl w:ilvl="8" w:tplc="0426001B" w:tentative="1">
      <w:start w:val="1"/>
      <w:numFmt w:val="lowerRoman"/>
      <w:lvlText w:val="%9."/>
      <w:lvlJc w:val="end"/>
      <w:pPr>
        <w:ind w:start="342pt" w:hanging="9pt"/>
      </w:pPr>
    </w:lvl>
  </w:abstractNum>
  <w:abstractNum w:abstractNumId="2" w15:restartNumberingAfterBreak="0">
    <w:nsid w:val="08961F8D"/>
    <w:multiLevelType w:val="hybridMultilevel"/>
    <w:tmpl w:val="0C8A6668"/>
    <w:lvl w:ilvl="0" w:tplc="2B12D9EE">
      <w:start w:val="1"/>
      <w:numFmt w:val="decimal"/>
      <w:lvlText w:val="%1."/>
      <w:lvlJc w:val="start"/>
      <w:pPr>
        <w:ind w:start="74.70pt" w:hanging="18pt"/>
      </w:pPr>
      <w:rPr>
        <w:rFonts w:cs="Times New Roman" w:hint="default"/>
        <w:b/>
        <w:color w:val="auto"/>
      </w:rPr>
    </w:lvl>
    <w:lvl w:ilvl="1" w:tplc="04260019" w:tentative="1">
      <w:start w:val="1"/>
      <w:numFmt w:val="lowerLetter"/>
      <w:lvlText w:val="%2."/>
      <w:lvlJc w:val="start"/>
      <w:pPr>
        <w:ind w:start="110.70pt" w:hanging="18pt"/>
      </w:pPr>
    </w:lvl>
    <w:lvl w:ilvl="2" w:tplc="0426001B" w:tentative="1">
      <w:start w:val="1"/>
      <w:numFmt w:val="lowerRoman"/>
      <w:lvlText w:val="%3."/>
      <w:lvlJc w:val="end"/>
      <w:pPr>
        <w:ind w:start="146.70pt" w:hanging="9pt"/>
      </w:pPr>
    </w:lvl>
    <w:lvl w:ilvl="3" w:tplc="0426000F" w:tentative="1">
      <w:start w:val="1"/>
      <w:numFmt w:val="decimal"/>
      <w:lvlText w:val="%4."/>
      <w:lvlJc w:val="start"/>
      <w:pPr>
        <w:ind w:start="182.70pt" w:hanging="18pt"/>
      </w:pPr>
    </w:lvl>
    <w:lvl w:ilvl="4" w:tplc="04260019" w:tentative="1">
      <w:start w:val="1"/>
      <w:numFmt w:val="lowerLetter"/>
      <w:lvlText w:val="%5."/>
      <w:lvlJc w:val="start"/>
      <w:pPr>
        <w:ind w:start="218.70pt" w:hanging="18pt"/>
      </w:pPr>
    </w:lvl>
    <w:lvl w:ilvl="5" w:tplc="0426001B" w:tentative="1">
      <w:start w:val="1"/>
      <w:numFmt w:val="lowerRoman"/>
      <w:lvlText w:val="%6."/>
      <w:lvlJc w:val="end"/>
      <w:pPr>
        <w:ind w:start="254.70pt" w:hanging="9pt"/>
      </w:pPr>
    </w:lvl>
    <w:lvl w:ilvl="6" w:tplc="0426000F" w:tentative="1">
      <w:start w:val="1"/>
      <w:numFmt w:val="decimal"/>
      <w:lvlText w:val="%7."/>
      <w:lvlJc w:val="start"/>
      <w:pPr>
        <w:ind w:start="290.70pt" w:hanging="18pt"/>
      </w:pPr>
    </w:lvl>
    <w:lvl w:ilvl="7" w:tplc="04260019" w:tentative="1">
      <w:start w:val="1"/>
      <w:numFmt w:val="lowerLetter"/>
      <w:lvlText w:val="%8."/>
      <w:lvlJc w:val="start"/>
      <w:pPr>
        <w:ind w:start="326.70pt" w:hanging="18pt"/>
      </w:pPr>
    </w:lvl>
    <w:lvl w:ilvl="8" w:tplc="0426001B" w:tentative="1">
      <w:start w:val="1"/>
      <w:numFmt w:val="lowerRoman"/>
      <w:lvlText w:val="%9."/>
      <w:lvlJc w:val="end"/>
      <w:pPr>
        <w:ind w:start="362.70pt" w:hanging="9pt"/>
      </w:pPr>
    </w:lvl>
  </w:abstractNum>
  <w:abstractNum w:abstractNumId="3" w15:restartNumberingAfterBreak="0">
    <w:nsid w:val="18802795"/>
    <w:multiLevelType w:val="hybridMultilevel"/>
    <w:tmpl w:val="E800E2FA"/>
    <w:lvl w:ilvl="0" w:tplc="04260011">
      <w:start w:val="1"/>
      <w:numFmt w:val="decimal"/>
      <w:lvlText w:val="%1)"/>
      <w:lvlJc w:val="start"/>
      <w:pPr>
        <w:tabs>
          <w:tab w:val="num" w:pos="36pt"/>
        </w:tabs>
        <w:ind w:start="36pt" w:hanging="18pt"/>
      </w:pPr>
      <w:rPr>
        <w:rFonts w:hint="default"/>
      </w:rPr>
    </w:lvl>
    <w:lvl w:ilvl="1" w:tplc="04260019" w:tentative="1">
      <w:start w:val="1"/>
      <w:numFmt w:val="lowerLetter"/>
      <w:lvlText w:val="%2."/>
      <w:lvlJc w:val="start"/>
      <w:pPr>
        <w:tabs>
          <w:tab w:val="num" w:pos="72pt"/>
        </w:tabs>
        <w:ind w:start="72pt" w:hanging="18pt"/>
      </w:pPr>
    </w:lvl>
    <w:lvl w:ilvl="2" w:tplc="0426001B" w:tentative="1">
      <w:start w:val="1"/>
      <w:numFmt w:val="lowerRoman"/>
      <w:lvlText w:val="%3."/>
      <w:lvlJc w:val="end"/>
      <w:pPr>
        <w:tabs>
          <w:tab w:val="num" w:pos="108pt"/>
        </w:tabs>
        <w:ind w:start="108pt" w:hanging="9pt"/>
      </w:pPr>
    </w:lvl>
    <w:lvl w:ilvl="3" w:tplc="0426000F" w:tentative="1">
      <w:start w:val="1"/>
      <w:numFmt w:val="decimal"/>
      <w:lvlText w:val="%4."/>
      <w:lvlJc w:val="start"/>
      <w:pPr>
        <w:tabs>
          <w:tab w:val="num" w:pos="144pt"/>
        </w:tabs>
        <w:ind w:start="144pt" w:hanging="18pt"/>
      </w:pPr>
    </w:lvl>
    <w:lvl w:ilvl="4" w:tplc="04260019" w:tentative="1">
      <w:start w:val="1"/>
      <w:numFmt w:val="lowerLetter"/>
      <w:lvlText w:val="%5."/>
      <w:lvlJc w:val="start"/>
      <w:pPr>
        <w:tabs>
          <w:tab w:val="num" w:pos="180pt"/>
        </w:tabs>
        <w:ind w:start="180pt" w:hanging="18pt"/>
      </w:pPr>
    </w:lvl>
    <w:lvl w:ilvl="5" w:tplc="0426001B" w:tentative="1">
      <w:start w:val="1"/>
      <w:numFmt w:val="lowerRoman"/>
      <w:lvlText w:val="%6."/>
      <w:lvlJc w:val="end"/>
      <w:pPr>
        <w:tabs>
          <w:tab w:val="num" w:pos="216pt"/>
        </w:tabs>
        <w:ind w:start="216pt" w:hanging="9pt"/>
      </w:pPr>
    </w:lvl>
    <w:lvl w:ilvl="6" w:tplc="0426000F" w:tentative="1">
      <w:start w:val="1"/>
      <w:numFmt w:val="decimal"/>
      <w:lvlText w:val="%7."/>
      <w:lvlJc w:val="start"/>
      <w:pPr>
        <w:tabs>
          <w:tab w:val="num" w:pos="252pt"/>
        </w:tabs>
        <w:ind w:start="252pt" w:hanging="18pt"/>
      </w:pPr>
    </w:lvl>
    <w:lvl w:ilvl="7" w:tplc="04260019" w:tentative="1">
      <w:start w:val="1"/>
      <w:numFmt w:val="lowerLetter"/>
      <w:lvlText w:val="%8."/>
      <w:lvlJc w:val="start"/>
      <w:pPr>
        <w:tabs>
          <w:tab w:val="num" w:pos="288pt"/>
        </w:tabs>
        <w:ind w:start="288pt" w:hanging="18pt"/>
      </w:pPr>
    </w:lvl>
    <w:lvl w:ilvl="8" w:tplc="0426001B" w:tentative="1">
      <w:start w:val="1"/>
      <w:numFmt w:val="lowerRoman"/>
      <w:lvlText w:val="%9."/>
      <w:lvlJc w:val="end"/>
      <w:pPr>
        <w:tabs>
          <w:tab w:val="num" w:pos="324pt"/>
        </w:tabs>
        <w:ind w:start="324pt" w:hanging="9pt"/>
      </w:pPr>
    </w:lvl>
  </w:abstractNum>
  <w:abstractNum w:abstractNumId="4" w15:restartNumberingAfterBreak="0">
    <w:nsid w:val="2A082B07"/>
    <w:multiLevelType w:val="hybridMultilevel"/>
    <w:tmpl w:val="5296BB90"/>
    <w:lvl w:ilvl="0" w:tplc="04260011">
      <w:start w:val="1"/>
      <w:numFmt w:val="decimal"/>
      <w:lvlText w:val="%1)"/>
      <w:lvlJc w:val="start"/>
      <w:pPr>
        <w:ind w:start="53.45pt" w:hanging="18pt"/>
      </w:pPr>
      <w:rPr>
        <w:rFonts w:hint="default"/>
      </w:rPr>
    </w:lvl>
    <w:lvl w:ilvl="1" w:tplc="04260019" w:tentative="1">
      <w:start w:val="1"/>
      <w:numFmt w:val="lowerLetter"/>
      <w:lvlText w:val="%2."/>
      <w:lvlJc w:val="start"/>
      <w:pPr>
        <w:ind w:start="89.45pt" w:hanging="18pt"/>
      </w:pPr>
    </w:lvl>
    <w:lvl w:ilvl="2" w:tplc="0426001B" w:tentative="1">
      <w:start w:val="1"/>
      <w:numFmt w:val="lowerRoman"/>
      <w:lvlText w:val="%3."/>
      <w:lvlJc w:val="end"/>
      <w:pPr>
        <w:ind w:start="125.45pt" w:hanging="9pt"/>
      </w:pPr>
    </w:lvl>
    <w:lvl w:ilvl="3" w:tplc="0426000F" w:tentative="1">
      <w:start w:val="1"/>
      <w:numFmt w:val="decimal"/>
      <w:lvlText w:val="%4."/>
      <w:lvlJc w:val="start"/>
      <w:pPr>
        <w:ind w:start="161.45pt" w:hanging="18pt"/>
      </w:pPr>
    </w:lvl>
    <w:lvl w:ilvl="4" w:tplc="04260019" w:tentative="1">
      <w:start w:val="1"/>
      <w:numFmt w:val="lowerLetter"/>
      <w:lvlText w:val="%5."/>
      <w:lvlJc w:val="start"/>
      <w:pPr>
        <w:ind w:start="197.45pt" w:hanging="18pt"/>
      </w:pPr>
    </w:lvl>
    <w:lvl w:ilvl="5" w:tplc="0426001B" w:tentative="1">
      <w:start w:val="1"/>
      <w:numFmt w:val="lowerRoman"/>
      <w:lvlText w:val="%6."/>
      <w:lvlJc w:val="end"/>
      <w:pPr>
        <w:ind w:start="233.45pt" w:hanging="9pt"/>
      </w:pPr>
    </w:lvl>
    <w:lvl w:ilvl="6" w:tplc="0426000F" w:tentative="1">
      <w:start w:val="1"/>
      <w:numFmt w:val="decimal"/>
      <w:lvlText w:val="%7."/>
      <w:lvlJc w:val="start"/>
      <w:pPr>
        <w:ind w:start="269.45pt" w:hanging="18pt"/>
      </w:pPr>
    </w:lvl>
    <w:lvl w:ilvl="7" w:tplc="04260019" w:tentative="1">
      <w:start w:val="1"/>
      <w:numFmt w:val="lowerLetter"/>
      <w:lvlText w:val="%8."/>
      <w:lvlJc w:val="start"/>
      <w:pPr>
        <w:ind w:start="305.45pt" w:hanging="18pt"/>
      </w:pPr>
    </w:lvl>
    <w:lvl w:ilvl="8" w:tplc="0426001B" w:tentative="1">
      <w:start w:val="1"/>
      <w:numFmt w:val="lowerRoman"/>
      <w:lvlText w:val="%9."/>
      <w:lvlJc w:val="end"/>
      <w:pPr>
        <w:ind w:start="341.45pt" w:hanging="9pt"/>
      </w:pPr>
    </w:lvl>
  </w:abstractNum>
  <w:abstractNum w:abstractNumId="5" w15:restartNumberingAfterBreak="0">
    <w:nsid w:val="4A7645BC"/>
    <w:multiLevelType w:val="hybridMultilevel"/>
    <w:tmpl w:val="5694DB1E"/>
    <w:lvl w:ilvl="0" w:tplc="762A9E6E">
      <w:start w:val="4"/>
      <w:numFmt w:val="decimal"/>
      <w:lvlText w:val="%1."/>
      <w:lvlJc w:val="start"/>
      <w:pPr>
        <w:ind w:start="71.45pt" w:hanging="18pt"/>
      </w:pPr>
      <w:rPr>
        <w:rFonts w:hint="default"/>
      </w:rPr>
    </w:lvl>
    <w:lvl w:ilvl="1" w:tplc="04260019" w:tentative="1">
      <w:start w:val="1"/>
      <w:numFmt w:val="lowerLetter"/>
      <w:lvlText w:val="%2."/>
      <w:lvlJc w:val="start"/>
      <w:pPr>
        <w:ind w:start="107.45pt" w:hanging="18pt"/>
      </w:pPr>
    </w:lvl>
    <w:lvl w:ilvl="2" w:tplc="0426001B" w:tentative="1">
      <w:start w:val="1"/>
      <w:numFmt w:val="lowerRoman"/>
      <w:lvlText w:val="%3."/>
      <w:lvlJc w:val="end"/>
      <w:pPr>
        <w:ind w:start="143.45pt" w:hanging="9pt"/>
      </w:pPr>
    </w:lvl>
    <w:lvl w:ilvl="3" w:tplc="0426000F" w:tentative="1">
      <w:start w:val="1"/>
      <w:numFmt w:val="decimal"/>
      <w:lvlText w:val="%4."/>
      <w:lvlJc w:val="start"/>
      <w:pPr>
        <w:ind w:start="179.45pt" w:hanging="18pt"/>
      </w:pPr>
    </w:lvl>
    <w:lvl w:ilvl="4" w:tplc="04260019" w:tentative="1">
      <w:start w:val="1"/>
      <w:numFmt w:val="lowerLetter"/>
      <w:lvlText w:val="%5."/>
      <w:lvlJc w:val="start"/>
      <w:pPr>
        <w:ind w:start="215.45pt" w:hanging="18pt"/>
      </w:pPr>
    </w:lvl>
    <w:lvl w:ilvl="5" w:tplc="0426001B" w:tentative="1">
      <w:start w:val="1"/>
      <w:numFmt w:val="lowerRoman"/>
      <w:lvlText w:val="%6."/>
      <w:lvlJc w:val="end"/>
      <w:pPr>
        <w:ind w:start="251.45pt" w:hanging="9pt"/>
      </w:pPr>
    </w:lvl>
    <w:lvl w:ilvl="6" w:tplc="0426000F" w:tentative="1">
      <w:start w:val="1"/>
      <w:numFmt w:val="decimal"/>
      <w:lvlText w:val="%7."/>
      <w:lvlJc w:val="start"/>
      <w:pPr>
        <w:ind w:start="287.45pt" w:hanging="18pt"/>
      </w:pPr>
    </w:lvl>
    <w:lvl w:ilvl="7" w:tplc="04260019" w:tentative="1">
      <w:start w:val="1"/>
      <w:numFmt w:val="lowerLetter"/>
      <w:lvlText w:val="%8."/>
      <w:lvlJc w:val="start"/>
      <w:pPr>
        <w:ind w:start="323.45pt" w:hanging="18pt"/>
      </w:pPr>
    </w:lvl>
    <w:lvl w:ilvl="8" w:tplc="0426001B" w:tentative="1">
      <w:start w:val="1"/>
      <w:numFmt w:val="lowerRoman"/>
      <w:lvlText w:val="%9."/>
      <w:lvlJc w:val="end"/>
      <w:pPr>
        <w:ind w:start="359.45pt" w:hanging="9pt"/>
      </w:pPr>
    </w:lvl>
  </w:abstractNum>
  <w:abstractNum w:abstractNumId="6" w15:restartNumberingAfterBreak="0">
    <w:nsid w:val="664707E8"/>
    <w:multiLevelType w:val="hybridMultilevel"/>
    <w:tmpl w:val="5296BB90"/>
    <w:lvl w:ilvl="0" w:tplc="04260011">
      <w:start w:val="1"/>
      <w:numFmt w:val="decimal"/>
      <w:lvlText w:val="%1)"/>
      <w:lvlJc w:val="start"/>
      <w:pPr>
        <w:ind w:start="53.45pt" w:hanging="18pt"/>
      </w:pPr>
      <w:rPr>
        <w:rFonts w:hint="default"/>
      </w:rPr>
    </w:lvl>
    <w:lvl w:ilvl="1" w:tplc="04260019" w:tentative="1">
      <w:start w:val="1"/>
      <w:numFmt w:val="lowerLetter"/>
      <w:lvlText w:val="%2."/>
      <w:lvlJc w:val="start"/>
      <w:pPr>
        <w:ind w:start="89.45pt" w:hanging="18pt"/>
      </w:pPr>
    </w:lvl>
    <w:lvl w:ilvl="2" w:tplc="0426001B" w:tentative="1">
      <w:start w:val="1"/>
      <w:numFmt w:val="lowerRoman"/>
      <w:lvlText w:val="%3."/>
      <w:lvlJc w:val="end"/>
      <w:pPr>
        <w:ind w:start="125.45pt" w:hanging="9pt"/>
      </w:pPr>
    </w:lvl>
    <w:lvl w:ilvl="3" w:tplc="0426000F" w:tentative="1">
      <w:start w:val="1"/>
      <w:numFmt w:val="decimal"/>
      <w:lvlText w:val="%4."/>
      <w:lvlJc w:val="start"/>
      <w:pPr>
        <w:ind w:start="161.45pt" w:hanging="18pt"/>
      </w:pPr>
    </w:lvl>
    <w:lvl w:ilvl="4" w:tplc="04260019" w:tentative="1">
      <w:start w:val="1"/>
      <w:numFmt w:val="lowerLetter"/>
      <w:lvlText w:val="%5."/>
      <w:lvlJc w:val="start"/>
      <w:pPr>
        <w:ind w:start="197.45pt" w:hanging="18pt"/>
      </w:pPr>
    </w:lvl>
    <w:lvl w:ilvl="5" w:tplc="0426001B" w:tentative="1">
      <w:start w:val="1"/>
      <w:numFmt w:val="lowerRoman"/>
      <w:lvlText w:val="%6."/>
      <w:lvlJc w:val="end"/>
      <w:pPr>
        <w:ind w:start="233.45pt" w:hanging="9pt"/>
      </w:pPr>
    </w:lvl>
    <w:lvl w:ilvl="6" w:tplc="0426000F" w:tentative="1">
      <w:start w:val="1"/>
      <w:numFmt w:val="decimal"/>
      <w:lvlText w:val="%7."/>
      <w:lvlJc w:val="start"/>
      <w:pPr>
        <w:ind w:start="269.45pt" w:hanging="18pt"/>
      </w:pPr>
    </w:lvl>
    <w:lvl w:ilvl="7" w:tplc="04260019" w:tentative="1">
      <w:start w:val="1"/>
      <w:numFmt w:val="lowerLetter"/>
      <w:lvlText w:val="%8."/>
      <w:lvlJc w:val="start"/>
      <w:pPr>
        <w:ind w:start="305.45pt" w:hanging="18pt"/>
      </w:pPr>
    </w:lvl>
    <w:lvl w:ilvl="8" w:tplc="0426001B" w:tentative="1">
      <w:start w:val="1"/>
      <w:numFmt w:val="lowerRoman"/>
      <w:lvlText w:val="%9."/>
      <w:lvlJc w:val="end"/>
      <w:pPr>
        <w:ind w:start="341.45pt" w:hanging="9pt"/>
      </w:pPr>
    </w:lvl>
  </w:abstractNum>
  <w:abstractNum w:abstractNumId="7" w15:restartNumberingAfterBreak="0">
    <w:nsid w:val="6A4B1E0F"/>
    <w:multiLevelType w:val="hybridMultilevel"/>
    <w:tmpl w:val="5296BB90"/>
    <w:lvl w:ilvl="0" w:tplc="04260011">
      <w:start w:val="1"/>
      <w:numFmt w:val="decimal"/>
      <w:lvlText w:val="%1)"/>
      <w:lvlJc w:val="start"/>
      <w:pPr>
        <w:ind w:start="53.45pt" w:hanging="18pt"/>
      </w:pPr>
      <w:rPr>
        <w:rFonts w:hint="default"/>
      </w:rPr>
    </w:lvl>
    <w:lvl w:ilvl="1" w:tplc="04260019" w:tentative="1">
      <w:start w:val="1"/>
      <w:numFmt w:val="lowerLetter"/>
      <w:lvlText w:val="%2."/>
      <w:lvlJc w:val="start"/>
      <w:pPr>
        <w:ind w:start="89.45pt" w:hanging="18pt"/>
      </w:pPr>
    </w:lvl>
    <w:lvl w:ilvl="2" w:tplc="0426001B" w:tentative="1">
      <w:start w:val="1"/>
      <w:numFmt w:val="lowerRoman"/>
      <w:lvlText w:val="%3."/>
      <w:lvlJc w:val="end"/>
      <w:pPr>
        <w:ind w:start="125.45pt" w:hanging="9pt"/>
      </w:pPr>
    </w:lvl>
    <w:lvl w:ilvl="3" w:tplc="0426000F" w:tentative="1">
      <w:start w:val="1"/>
      <w:numFmt w:val="decimal"/>
      <w:lvlText w:val="%4."/>
      <w:lvlJc w:val="start"/>
      <w:pPr>
        <w:ind w:start="161.45pt" w:hanging="18pt"/>
      </w:pPr>
    </w:lvl>
    <w:lvl w:ilvl="4" w:tplc="04260019" w:tentative="1">
      <w:start w:val="1"/>
      <w:numFmt w:val="lowerLetter"/>
      <w:lvlText w:val="%5."/>
      <w:lvlJc w:val="start"/>
      <w:pPr>
        <w:ind w:start="197.45pt" w:hanging="18pt"/>
      </w:pPr>
    </w:lvl>
    <w:lvl w:ilvl="5" w:tplc="0426001B" w:tentative="1">
      <w:start w:val="1"/>
      <w:numFmt w:val="lowerRoman"/>
      <w:lvlText w:val="%6."/>
      <w:lvlJc w:val="end"/>
      <w:pPr>
        <w:ind w:start="233.45pt" w:hanging="9pt"/>
      </w:pPr>
    </w:lvl>
    <w:lvl w:ilvl="6" w:tplc="0426000F" w:tentative="1">
      <w:start w:val="1"/>
      <w:numFmt w:val="decimal"/>
      <w:lvlText w:val="%7."/>
      <w:lvlJc w:val="start"/>
      <w:pPr>
        <w:ind w:start="269.45pt" w:hanging="18pt"/>
      </w:pPr>
    </w:lvl>
    <w:lvl w:ilvl="7" w:tplc="04260019" w:tentative="1">
      <w:start w:val="1"/>
      <w:numFmt w:val="lowerLetter"/>
      <w:lvlText w:val="%8."/>
      <w:lvlJc w:val="start"/>
      <w:pPr>
        <w:ind w:start="305.45pt" w:hanging="18pt"/>
      </w:pPr>
    </w:lvl>
    <w:lvl w:ilvl="8" w:tplc="0426001B" w:tentative="1">
      <w:start w:val="1"/>
      <w:numFmt w:val="lowerRoman"/>
      <w:lvlText w:val="%9."/>
      <w:lvlJc w:val="end"/>
      <w:pPr>
        <w:ind w:start="341.45pt" w:hanging="9pt"/>
      </w:pPr>
    </w:lvl>
  </w:abstractNum>
  <w:abstractNum w:abstractNumId="8" w15:restartNumberingAfterBreak="0">
    <w:nsid w:val="73D20E55"/>
    <w:multiLevelType w:val="hybridMultilevel"/>
    <w:tmpl w:val="0C8A6668"/>
    <w:lvl w:ilvl="0" w:tplc="2B12D9EE">
      <w:start w:val="1"/>
      <w:numFmt w:val="decimal"/>
      <w:lvlText w:val="%1."/>
      <w:lvlJc w:val="start"/>
      <w:pPr>
        <w:ind w:start="74.70pt" w:hanging="18pt"/>
      </w:pPr>
      <w:rPr>
        <w:rFonts w:cs="Times New Roman" w:hint="default"/>
        <w:b/>
        <w:color w:val="auto"/>
      </w:rPr>
    </w:lvl>
    <w:lvl w:ilvl="1" w:tplc="04260019" w:tentative="1">
      <w:start w:val="1"/>
      <w:numFmt w:val="lowerLetter"/>
      <w:lvlText w:val="%2."/>
      <w:lvlJc w:val="start"/>
      <w:pPr>
        <w:ind w:start="110.70pt" w:hanging="18pt"/>
      </w:pPr>
    </w:lvl>
    <w:lvl w:ilvl="2" w:tplc="0426001B" w:tentative="1">
      <w:start w:val="1"/>
      <w:numFmt w:val="lowerRoman"/>
      <w:lvlText w:val="%3."/>
      <w:lvlJc w:val="end"/>
      <w:pPr>
        <w:ind w:start="146.70pt" w:hanging="9pt"/>
      </w:pPr>
    </w:lvl>
    <w:lvl w:ilvl="3" w:tplc="0426000F" w:tentative="1">
      <w:start w:val="1"/>
      <w:numFmt w:val="decimal"/>
      <w:lvlText w:val="%4."/>
      <w:lvlJc w:val="start"/>
      <w:pPr>
        <w:ind w:start="182.70pt" w:hanging="18pt"/>
      </w:pPr>
    </w:lvl>
    <w:lvl w:ilvl="4" w:tplc="04260019" w:tentative="1">
      <w:start w:val="1"/>
      <w:numFmt w:val="lowerLetter"/>
      <w:lvlText w:val="%5."/>
      <w:lvlJc w:val="start"/>
      <w:pPr>
        <w:ind w:start="218.70pt" w:hanging="18pt"/>
      </w:pPr>
    </w:lvl>
    <w:lvl w:ilvl="5" w:tplc="0426001B" w:tentative="1">
      <w:start w:val="1"/>
      <w:numFmt w:val="lowerRoman"/>
      <w:lvlText w:val="%6."/>
      <w:lvlJc w:val="end"/>
      <w:pPr>
        <w:ind w:start="254.70pt" w:hanging="9pt"/>
      </w:pPr>
    </w:lvl>
    <w:lvl w:ilvl="6" w:tplc="0426000F" w:tentative="1">
      <w:start w:val="1"/>
      <w:numFmt w:val="decimal"/>
      <w:lvlText w:val="%7."/>
      <w:lvlJc w:val="start"/>
      <w:pPr>
        <w:ind w:start="290.70pt" w:hanging="18pt"/>
      </w:pPr>
    </w:lvl>
    <w:lvl w:ilvl="7" w:tplc="04260019" w:tentative="1">
      <w:start w:val="1"/>
      <w:numFmt w:val="lowerLetter"/>
      <w:lvlText w:val="%8."/>
      <w:lvlJc w:val="start"/>
      <w:pPr>
        <w:ind w:start="326.70pt" w:hanging="18pt"/>
      </w:pPr>
    </w:lvl>
    <w:lvl w:ilvl="8" w:tplc="0426001B" w:tentative="1">
      <w:start w:val="1"/>
      <w:numFmt w:val="lowerRoman"/>
      <w:lvlText w:val="%9."/>
      <w:lvlJc w:val="end"/>
      <w:pPr>
        <w:ind w:start="362.70pt" w:hanging="9pt"/>
      </w:pPr>
    </w:lvl>
  </w:abstractNum>
  <w:abstractNum w:abstractNumId="9" w15:restartNumberingAfterBreak="0">
    <w:nsid w:val="75FE62E2"/>
    <w:multiLevelType w:val="hybridMultilevel"/>
    <w:tmpl w:val="FB08084E"/>
    <w:lvl w:ilvl="0" w:tplc="572A760A">
      <w:numFmt w:val="bullet"/>
      <w:lvlText w:val="-"/>
      <w:lvlJc w:val="start"/>
      <w:pPr>
        <w:tabs>
          <w:tab w:val="num" w:pos="108pt"/>
        </w:tabs>
        <w:ind w:start="108pt" w:hanging="18pt"/>
      </w:pPr>
      <w:rPr>
        <w:rFonts w:ascii="Calibri" w:eastAsia="Times New Roman" w:hAnsi="Calibri" w:cs="Arial" w:hint="default"/>
      </w:rPr>
    </w:lvl>
    <w:lvl w:ilvl="1" w:tplc="04260003" w:tentative="1">
      <w:start w:val="1"/>
      <w:numFmt w:val="bullet"/>
      <w:lvlText w:val="o"/>
      <w:lvlJc w:val="start"/>
      <w:pPr>
        <w:tabs>
          <w:tab w:val="num" w:pos="144pt"/>
        </w:tabs>
        <w:ind w:start="144pt" w:hanging="18pt"/>
      </w:pPr>
      <w:rPr>
        <w:rFonts w:ascii="Courier New" w:hAnsi="Courier New" w:cs="Courier New" w:hint="default"/>
      </w:rPr>
    </w:lvl>
    <w:lvl w:ilvl="2" w:tplc="04260005" w:tentative="1">
      <w:start w:val="1"/>
      <w:numFmt w:val="bullet"/>
      <w:lvlText w:val=""/>
      <w:lvlJc w:val="start"/>
      <w:pPr>
        <w:tabs>
          <w:tab w:val="num" w:pos="180pt"/>
        </w:tabs>
        <w:ind w:start="180pt" w:hanging="18pt"/>
      </w:pPr>
      <w:rPr>
        <w:rFonts w:ascii="Wingdings" w:hAnsi="Wingdings" w:hint="default"/>
      </w:rPr>
    </w:lvl>
    <w:lvl w:ilvl="3" w:tplc="04260001" w:tentative="1">
      <w:start w:val="1"/>
      <w:numFmt w:val="bullet"/>
      <w:lvlText w:val=""/>
      <w:lvlJc w:val="start"/>
      <w:pPr>
        <w:tabs>
          <w:tab w:val="num" w:pos="216pt"/>
        </w:tabs>
        <w:ind w:start="216pt" w:hanging="18pt"/>
      </w:pPr>
      <w:rPr>
        <w:rFonts w:ascii="Symbol" w:hAnsi="Symbol" w:hint="default"/>
      </w:rPr>
    </w:lvl>
    <w:lvl w:ilvl="4" w:tplc="04260003" w:tentative="1">
      <w:start w:val="1"/>
      <w:numFmt w:val="bullet"/>
      <w:lvlText w:val="o"/>
      <w:lvlJc w:val="start"/>
      <w:pPr>
        <w:tabs>
          <w:tab w:val="num" w:pos="252pt"/>
        </w:tabs>
        <w:ind w:start="252pt" w:hanging="18pt"/>
      </w:pPr>
      <w:rPr>
        <w:rFonts w:ascii="Courier New" w:hAnsi="Courier New" w:cs="Courier New" w:hint="default"/>
      </w:rPr>
    </w:lvl>
    <w:lvl w:ilvl="5" w:tplc="04260005" w:tentative="1">
      <w:start w:val="1"/>
      <w:numFmt w:val="bullet"/>
      <w:lvlText w:val=""/>
      <w:lvlJc w:val="start"/>
      <w:pPr>
        <w:tabs>
          <w:tab w:val="num" w:pos="288pt"/>
        </w:tabs>
        <w:ind w:start="288pt" w:hanging="18pt"/>
      </w:pPr>
      <w:rPr>
        <w:rFonts w:ascii="Wingdings" w:hAnsi="Wingdings" w:hint="default"/>
      </w:rPr>
    </w:lvl>
    <w:lvl w:ilvl="6" w:tplc="04260001" w:tentative="1">
      <w:start w:val="1"/>
      <w:numFmt w:val="bullet"/>
      <w:lvlText w:val=""/>
      <w:lvlJc w:val="start"/>
      <w:pPr>
        <w:tabs>
          <w:tab w:val="num" w:pos="324pt"/>
        </w:tabs>
        <w:ind w:start="324pt" w:hanging="18pt"/>
      </w:pPr>
      <w:rPr>
        <w:rFonts w:ascii="Symbol" w:hAnsi="Symbol" w:hint="default"/>
      </w:rPr>
    </w:lvl>
    <w:lvl w:ilvl="7" w:tplc="04260003" w:tentative="1">
      <w:start w:val="1"/>
      <w:numFmt w:val="bullet"/>
      <w:lvlText w:val="o"/>
      <w:lvlJc w:val="start"/>
      <w:pPr>
        <w:tabs>
          <w:tab w:val="num" w:pos="360pt"/>
        </w:tabs>
        <w:ind w:start="360pt" w:hanging="18pt"/>
      </w:pPr>
      <w:rPr>
        <w:rFonts w:ascii="Courier New" w:hAnsi="Courier New" w:cs="Courier New" w:hint="default"/>
      </w:rPr>
    </w:lvl>
    <w:lvl w:ilvl="8" w:tplc="04260005" w:tentative="1">
      <w:start w:val="1"/>
      <w:numFmt w:val="bullet"/>
      <w:lvlText w:val=""/>
      <w:lvlJc w:val="start"/>
      <w:pPr>
        <w:tabs>
          <w:tab w:val="num" w:pos="396pt"/>
        </w:tabs>
        <w:ind w:start="396pt" w:hanging="18pt"/>
      </w:pPr>
      <w:rPr>
        <w:rFonts w:ascii="Wingdings" w:hAnsi="Wingdings" w:hint="default"/>
      </w:rPr>
    </w:lvl>
  </w:abstractNum>
  <w:abstractNum w:abstractNumId="10" w15:restartNumberingAfterBreak="0">
    <w:nsid w:val="7EC115D8"/>
    <w:multiLevelType w:val="hybridMultilevel"/>
    <w:tmpl w:val="5296BB90"/>
    <w:lvl w:ilvl="0" w:tplc="04260011">
      <w:start w:val="1"/>
      <w:numFmt w:val="decimal"/>
      <w:lvlText w:val="%1)"/>
      <w:lvlJc w:val="start"/>
      <w:pPr>
        <w:ind w:start="53.45pt" w:hanging="18pt"/>
      </w:pPr>
      <w:rPr>
        <w:rFonts w:hint="default"/>
      </w:rPr>
    </w:lvl>
    <w:lvl w:ilvl="1" w:tplc="04260019" w:tentative="1">
      <w:start w:val="1"/>
      <w:numFmt w:val="lowerLetter"/>
      <w:lvlText w:val="%2."/>
      <w:lvlJc w:val="start"/>
      <w:pPr>
        <w:ind w:start="89.45pt" w:hanging="18pt"/>
      </w:pPr>
    </w:lvl>
    <w:lvl w:ilvl="2" w:tplc="0426001B" w:tentative="1">
      <w:start w:val="1"/>
      <w:numFmt w:val="lowerRoman"/>
      <w:lvlText w:val="%3."/>
      <w:lvlJc w:val="end"/>
      <w:pPr>
        <w:ind w:start="125.45pt" w:hanging="9pt"/>
      </w:pPr>
    </w:lvl>
    <w:lvl w:ilvl="3" w:tplc="0426000F" w:tentative="1">
      <w:start w:val="1"/>
      <w:numFmt w:val="decimal"/>
      <w:lvlText w:val="%4."/>
      <w:lvlJc w:val="start"/>
      <w:pPr>
        <w:ind w:start="161.45pt" w:hanging="18pt"/>
      </w:pPr>
    </w:lvl>
    <w:lvl w:ilvl="4" w:tplc="04260019" w:tentative="1">
      <w:start w:val="1"/>
      <w:numFmt w:val="lowerLetter"/>
      <w:lvlText w:val="%5."/>
      <w:lvlJc w:val="start"/>
      <w:pPr>
        <w:ind w:start="197.45pt" w:hanging="18pt"/>
      </w:pPr>
    </w:lvl>
    <w:lvl w:ilvl="5" w:tplc="0426001B" w:tentative="1">
      <w:start w:val="1"/>
      <w:numFmt w:val="lowerRoman"/>
      <w:lvlText w:val="%6."/>
      <w:lvlJc w:val="end"/>
      <w:pPr>
        <w:ind w:start="233.45pt" w:hanging="9pt"/>
      </w:pPr>
    </w:lvl>
    <w:lvl w:ilvl="6" w:tplc="0426000F" w:tentative="1">
      <w:start w:val="1"/>
      <w:numFmt w:val="decimal"/>
      <w:lvlText w:val="%7."/>
      <w:lvlJc w:val="start"/>
      <w:pPr>
        <w:ind w:start="269.45pt" w:hanging="18pt"/>
      </w:pPr>
    </w:lvl>
    <w:lvl w:ilvl="7" w:tplc="04260019" w:tentative="1">
      <w:start w:val="1"/>
      <w:numFmt w:val="lowerLetter"/>
      <w:lvlText w:val="%8."/>
      <w:lvlJc w:val="start"/>
      <w:pPr>
        <w:ind w:start="305.45pt" w:hanging="18pt"/>
      </w:pPr>
    </w:lvl>
    <w:lvl w:ilvl="8" w:tplc="0426001B" w:tentative="1">
      <w:start w:val="1"/>
      <w:numFmt w:val="lowerRoman"/>
      <w:lvlText w:val="%9."/>
      <w:lvlJc w:val="end"/>
      <w:pPr>
        <w:ind w:start="341.45pt" w:hanging="9pt"/>
      </w:pPr>
    </w:lvl>
  </w:abstractNum>
  <w:num w:numId="1">
    <w:abstractNumId w:val="5"/>
  </w:num>
  <w:num w:numId="2">
    <w:abstractNumId w:val="9"/>
  </w:num>
  <w:num w:numId="3">
    <w:abstractNumId w:val="3"/>
  </w:num>
  <w:num w:numId="4">
    <w:abstractNumId w:val="1"/>
  </w:num>
  <w:num w:numId="5">
    <w:abstractNumId w:val="7"/>
  </w:num>
  <w:num w:numId="6">
    <w:abstractNumId w:val="4"/>
  </w:num>
  <w:num w:numId="7">
    <w:abstractNumId w:val="6"/>
  </w:num>
  <w:num w:numId="8">
    <w:abstractNumId w:val="10"/>
  </w:num>
  <w:num w:numId="9">
    <w:abstractNumId w:val="2"/>
  </w:num>
  <w:num w:numId="10">
    <w:abstractNumId w:val="8"/>
  </w:num>
  <w:num w:numId="11">
    <w:abstractNumId w:val="0"/>
  </w:num>
  <w:numIdMacAtCleanup w:val="5"/>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characterSpacingControl w:val="doNotCompress"/>
  <w:footnotePr>
    <w:footnote w:id="-1"/>
    <w:footnote w:id="0"/>
  </w:footnotePr>
  <w:endnotePr>
    <w:endnote w:id="-1"/>
    <w:endnote w:id="0"/>
  </w:endnotePr>
  <w:compat>
    <w:compatSetting w:name="compatibilityMode" w:uri="http://schemas.microsoft.com/office/word" w:val="11"/>
  </w:compat>
  <w:rsids>
    <w:rsidRoot w:val="001C76C8"/>
    <w:rsid w:val="00000685"/>
    <w:rsid w:val="00001F27"/>
    <w:rsid w:val="00020AA6"/>
    <w:rsid w:val="000222F2"/>
    <w:rsid w:val="000239FA"/>
    <w:rsid w:val="0003025F"/>
    <w:rsid w:val="000318AA"/>
    <w:rsid w:val="0003412B"/>
    <w:rsid w:val="000470ED"/>
    <w:rsid w:val="000520A2"/>
    <w:rsid w:val="000610DE"/>
    <w:rsid w:val="00065537"/>
    <w:rsid w:val="0007339C"/>
    <w:rsid w:val="0007543E"/>
    <w:rsid w:val="00081483"/>
    <w:rsid w:val="000814E0"/>
    <w:rsid w:val="000835AE"/>
    <w:rsid w:val="0009342A"/>
    <w:rsid w:val="00093A0B"/>
    <w:rsid w:val="00097705"/>
    <w:rsid w:val="000B143C"/>
    <w:rsid w:val="000C341B"/>
    <w:rsid w:val="000D186A"/>
    <w:rsid w:val="000D4F63"/>
    <w:rsid w:val="000E6516"/>
    <w:rsid w:val="000E668A"/>
    <w:rsid w:val="000E6802"/>
    <w:rsid w:val="000F0768"/>
    <w:rsid w:val="00101D1A"/>
    <w:rsid w:val="00105991"/>
    <w:rsid w:val="00107751"/>
    <w:rsid w:val="0011654E"/>
    <w:rsid w:val="001169FC"/>
    <w:rsid w:val="00124C12"/>
    <w:rsid w:val="001278C6"/>
    <w:rsid w:val="001306EA"/>
    <w:rsid w:val="00142606"/>
    <w:rsid w:val="00147A80"/>
    <w:rsid w:val="0015606F"/>
    <w:rsid w:val="00171E5C"/>
    <w:rsid w:val="001724F0"/>
    <w:rsid w:val="001739CB"/>
    <w:rsid w:val="001863C6"/>
    <w:rsid w:val="001A5629"/>
    <w:rsid w:val="001B61EC"/>
    <w:rsid w:val="001C2856"/>
    <w:rsid w:val="001C76C8"/>
    <w:rsid w:val="001D05A5"/>
    <w:rsid w:val="001D466B"/>
    <w:rsid w:val="001D60B5"/>
    <w:rsid w:val="001E2E68"/>
    <w:rsid w:val="001E3AF5"/>
    <w:rsid w:val="001E3D7D"/>
    <w:rsid w:val="001E649D"/>
    <w:rsid w:val="001F0694"/>
    <w:rsid w:val="002106AA"/>
    <w:rsid w:val="0022444D"/>
    <w:rsid w:val="00230D95"/>
    <w:rsid w:val="00246296"/>
    <w:rsid w:val="0025021C"/>
    <w:rsid w:val="00250E13"/>
    <w:rsid w:val="00256B54"/>
    <w:rsid w:val="00271207"/>
    <w:rsid w:val="002820EC"/>
    <w:rsid w:val="00284CBD"/>
    <w:rsid w:val="00291501"/>
    <w:rsid w:val="002A208D"/>
    <w:rsid w:val="002A2EB0"/>
    <w:rsid w:val="002B325B"/>
    <w:rsid w:val="002B33CA"/>
    <w:rsid w:val="002B7B22"/>
    <w:rsid w:val="002C0AC9"/>
    <w:rsid w:val="002D1191"/>
    <w:rsid w:val="002D6B54"/>
    <w:rsid w:val="002D7A4B"/>
    <w:rsid w:val="002E3E85"/>
    <w:rsid w:val="003173E9"/>
    <w:rsid w:val="003230A4"/>
    <w:rsid w:val="00335756"/>
    <w:rsid w:val="003377C5"/>
    <w:rsid w:val="0034070C"/>
    <w:rsid w:val="00343797"/>
    <w:rsid w:val="00367EED"/>
    <w:rsid w:val="00367F82"/>
    <w:rsid w:val="0037364A"/>
    <w:rsid w:val="0037373D"/>
    <w:rsid w:val="00375AF8"/>
    <w:rsid w:val="00375CF1"/>
    <w:rsid w:val="00380EDD"/>
    <w:rsid w:val="00386BC9"/>
    <w:rsid w:val="00395457"/>
    <w:rsid w:val="00397218"/>
    <w:rsid w:val="003A3412"/>
    <w:rsid w:val="003B48B8"/>
    <w:rsid w:val="003B53BC"/>
    <w:rsid w:val="003C36ED"/>
    <w:rsid w:val="003D11E5"/>
    <w:rsid w:val="003D1498"/>
    <w:rsid w:val="003D512B"/>
    <w:rsid w:val="003F1AD2"/>
    <w:rsid w:val="003F5206"/>
    <w:rsid w:val="003F762D"/>
    <w:rsid w:val="00403A43"/>
    <w:rsid w:val="00405BCC"/>
    <w:rsid w:val="00416AA2"/>
    <w:rsid w:val="00426609"/>
    <w:rsid w:val="00427ECC"/>
    <w:rsid w:val="00437733"/>
    <w:rsid w:val="004413B0"/>
    <w:rsid w:val="00442D59"/>
    <w:rsid w:val="00442E2C"/>
    <w:rsid w:val="00443860"/>
    <w:rsid w:val="004743B0"/>
    <w:rsid w:val="004826A9"/>
    <w:rsid w:val="00484E32"/>
    <w:rsid w:val="00490B35"/>
    <w:rsid w:val="00492567"/>
    <w:rsid w:val="004938F2"/>
    <w:rsid w:val="004A4FFB"/>
    <w:rsid w:val="004A5585"/>
    <w:rsid w:val="004C371B"/>
    <w:rsid w:val="004C7BDC"/>
    <w:rsid w:val="004E2D46"/>
    <w:rsid w:val="005009CF"/>
    <w:rsid w:val="005136A1"/>
    <w:rsid w:val="0051772A"/>
    <w:rsid w:val="005228A0"/>
    <w:rsid w:val="005231E1"/>
    <w:rsid w:val="00524D84"/>
    <w:rsid w:val="00524F50"/>
    <w:rsid w:val="0052648F"/>
    <w:rsid w:val="005412EE"/>
    <w:rsid w:val="00543E1F"/>
    <w:rsid w:val="005454E3"/>
    <w:rsid w:val="00560CE1"/>
    <w:rsid w:val="0056224F"/>
    <w:rsid w:val="00570463"/>
    <w:rsid w:val="00571A96"/>
    <w:rsid w:val="00576026"/>
    <w:rsid w:val="005A646F"/>
    <w:rsid w:val="005B1F43"/>
    <w:rsid w:val="005C34A2"/>
    <w:rsid w:val="005D40E3"/>
    <w:rsid w:val="005D49E3"/>
    <w:rsid w:val="005E301A"/>
    <w:rsid w:val="005F6A51"/>
    <w:rsid w:val="006200E1"/>
    <w:rsid w:val="00645AA9"/>
    <w:rsid w:val="0065457E"/>
    <w:rsid w:val="00662413"/>
    <w:rsid w:val="00665948"/>
    <w:rsid w:val="00666305"/>
    <w:rsid w:val="006712CE"/>
    <w:rsid w:val="006A25AC"/>
    <w:rsid w:val="006A60F1"/>
    <w:rsid w:val="006B5EC9"/>
    <w:rsid w:val="006B7889"/>
    <w:rsid w:val="006C6C62"/>
    <w:rsid w:val="006D44C9"/>
    <w:rsid w:val="006D6D6B"/>
    <w:rsid w:val="00703893"/>
    <w:rsid w:val="00706963"/>
    <w:rsid w:val="00716005"/>
    <w:rsid w:val="007174EA"/>
    <w:rsid w:val="00724F8D"/>
    <w:rsid w:val="00725284"/>
    <w:rsid w:val="00732A75"/>
    <w:rsid w:val="00743AAA"/>
    <w:rsid w:val="00753895"/>
    <w:rsid w:val="007538FD"/>
    <w:rsid w:val="00774A26"/>
    <w:rsid w:val="00782633"/>
    <w:rsid w:val="00791660"/>
    <w:rsid w:val="00792F74"/>
    <w:rsid w:val="007C5C1E"/>
    <w:rsid w:val="007D1DAE"/>
    <w:rsid w:val="007E0F52"/>
    <w:rsid w:val="007E30DE"/>
    <w:rsid w:val="007F709B"/>
    <w:rsid w:val="00805BEF"/>
    <w:rsid w:val="008144A6"/>
    <w:rsid w:val="00817EF6"/>
    <w:rsid w:val="008237E1"/>
    <w:rsid w:val="00832837"/>
    <w:rsid w:val="00832C99"/>
    <w:rsid w:val="00866FBD"/>
    <w:rsid w:val="00867D62"/>
    <w:rsid w:val="008A07B6"/>
    <w:rsid w:val="008C5169"/>
    <w:rsid w:val="008E551C"/>
    <w:rsid w:val="008E7891"/>
    <w:rsid w:val="008E7D68"/>
    <w:rsid w:val="00913CB9"/>
    <w:rsid w:val="009144C3"/>
    <w:rsid w:val="00914E23"/>
    <w:rsid w:val="00915330"/>
    <w:rsid w:val="0092031D"/>
    <w:rsid w:val="0092482F"/>
    <w:rsid w:val="00931182"/>
    <w:rsid w:val="00932068"/>
    <w:rsid w:val="00943A35"/>
    <w:rsid w:val="0094714B"/>
    <w:rsid w:val="00963949"/>
    <w:rsid w:val="00980844"/>
    <w:rsid w:val="009834B1"/>
    <w:rsid w:val="00986494"/>
    <w:rsid w:val="00986D1F"/>
    <w:rsid w:val="00987C46"/>
    <w:rsid w:val="00987E1B"/>
    <w:rsid w:val="00990D81"/>
    <w:rsid w:val="00991C89"/>
    <w:rsid w:val="009920AF"/>
    <w:rsid w:val="0099472D"/>
    <w:rsid w:val="0099760C"/>
    <w:rsid w:val="009A4AB1"/>
    <w:rsid w:val="009C3AA8"/>
    <w:rsid w:val="009C7C39"/>
    <w:rsid w:val="009E7254"/>
    <w:rsid w:val="00A0145A"/>
    <w:rsid w:val="00A126EA"/>
    <w:rsid w:val="00A2464B"/>
    <w:rsid w:val="00A24C0C"/>
    <w:rsid w:val="00A27DE6"/>
    <w:rsid w:val="00A34CF0"/>
    <w:rsid w:val="00A416D3"/>
    <w:rsid w:val="00A41AF3"/>
    <w:rsid w:val="00A56D02"/>
    <w:rsid w:val="00A57601"/>
    <w:rsid w:val="00A60399"/>
    <w:rsid w:val="00A7511E"/>
    <w:rsid w:val="00A861F1"/>
    <w:rsid w:val="00A86B40"/>
    <w:rsid w:val="00A9062F"/>
    <w:rsid w:val="00AA3AC7"/>
    <w:rsid w:val="00AB02A5"/>
    <w:rsid w:val="00AB55AC"/>
    <w:rsid w:val="00AC3FBC"/>
    <w:rsid w:val="00AC72D6"/>
    <w:rsid w:val="00AC738D"/>
    <w:rsid w:val="00AD6E63"/>
    <w:rsid w:val="00AE0043"/>
    <w:rsid w:val="00AE144D"/>
    <w:rsid w:val="00AF5934"/>
    <w:rsid w:val="00B07237"/>
    <w:rsid w:val="00B123DD"/>
    <w:rsid w:val="00B155B1"/>
    <w:rsid w:val="00B160D8"/>
    <w:rsid w:val="00B236A6"/>
    <w:rsid w:val="00B325B6"/>
    <w:rsid w:val="00B342AC"/>
    <w:rsid w:val="00B37ABE"/>
    <w:rsid w:val="00B44236"/>
    <w:rsid w:val="00B50C2C"/>
    <w:rsid w:val="00B5243A"/>
    <w:rsid w:val="00B53A33"/>
    <w:rsid w:val="00B64ED5"/>
    <w:rsid w:val="00B6634F"/>
    <w:rsid w:val="00B70057"/>
    <w:rsid w:val="00B73297"/>
    <w:rsid w:val="00B73FB5"/>
    <w:rsid w:val="00B765C5"/>
    <w:rsid w:val="00B85361"/>
    <w:rsid w:val="00B87C54"/>
    <w:rsid w:val="00B90A98"/>
    <w:rsid w:val="00BA2128"/>
    <w:rsid w:val="00BA29FA"/>
    <w:rsid w:val="00BA599C"/>
    <w:rsid w:val="00BB3ACB"/>
    <w:rsid w:val="00BB676A"/>
    <w:rsid w:val="00BB6CF1"/>
    <w:rsid w:val="00BC2EF5"/>
    <w:rsid w:val="00BE1BD1"/>
    <w:rsid w:val="00BF1FA5"/>
    <w:rsid w:val="00BF579A"/>
    <w:rsid w:val="00C02BC0"/>
    <w:rsid w:val="00C03DF5"/>
    <w:rsid w:val="00C05C1E"/>
    <w:rsid w:val="00C2444C"/>
    <w:rsid w:val="00C30BA3"/>
    <w:rsid w:val="00C32B2C"/>
    <w:rsid w:val="00C33948"/>
    <w:rsid w:val="00C37E24"/>
    <w:rsid w:val="00C529C3"/>
    <w:rsid w:val="00C57D44"/>
    <w:rsid w:val="00C84649"/>
    <w:rsid w:val="00C90BDE"/>
    <w:rsid w:val="00CA45ED"/>
    <w:rsid w:val="00CA49C5"/>
    <w:rsid w:val="00CB415F"/>
    <w:rsid w:val="00CC2EA2"/>
    <w:rsid w:val="00CC3007"/>
    <w:rsid w:val="00CD16A6"/>
    <w:rsid w:val="00CD48DA"/>
    <w:rsid w:val="00CE3BE2"/>
    <w:rsid w:val="00CE5137"/>
    <w:rsid w:val="00CE79E8"/>
    <w:rsid w:val="00CF5C58"/>
    <w:rsid w:val="00CF6D81"/>
    <w:rsid w:val="00D00C18"/>
    <w:rsid w:val="00D02A1A"/>
    <w:rsid w:val="00D07393"/>
    <w:rsid w:val="00D10E30"/>
    <w:rsid w:val="00D15869"/>
    <w:rsid w:val="00D470B9"/>
    <w:rsid w:val="00D5228B"/>
    <w:rsid w:val="00D52CF5"/>
    <w:rsid w:val="00D55402"/>
    <w:rsid w:val="00D67B33"/>
    <w:rsid w:val="00D71E6E"/>
    <w:rsid w:val="00D93310"/>
    <w:rsid w:val="00DA5385"/>
    <w:rsid w:val="00DC615B"/>
    <w:rsid w:val="00DC6523"/>
    <w:rsid w:val="00DC66D8"/>
    <w:rsid w:val="00DD1787"/>
    <w:rsid w:val="00DD3001"/>
    <w:rsid w:val="00DD3370"/>
    <w:rsid w:val="00DE1AB3"/>
    <w:rsid w:val="00DF3022"/>
    <w:rsid w:val="00E017EB"/>
    <w:rsid w:val="00E107E2"/>
    <w:rsid w:val="00E16290"/>
    <w:rsid w:val="00E16776"/>
    <w:rsid w:val="00E16AD3"/>
    <w:rsid w:val="00E20B40"/>
    <w:rsid w:val="00E24D28"/>
    <w:rsid w:val="00E37D32"/>
    <w:rsid w:val="00E4025E"/>
    <w:rsid w:val="00E41088"/>
    <w:rsid w:val="00E51C60"/>
    <w:rsid w:val="00E56006"/>
    <w:rsid w:val="00E634D3"/>
    <w:rsid w:val="00E70889"/>
    <w:rsid w:val="00E72F99"/>
    <w:rsid w:val="00E74033"/>
    <w:rsid w:val="00E758D2"/>
    <w:rsid w:val="00E77DE7"/>
    <w:rsid w:val="00E8008A"/>
    <w:rsid w:val="00E82788"/>
    <w:rsid w:val="00E84D2C"/>
    <w:rsid w:val="00EA3543"/>
    <w:rsid w:val="00EB2E14"/>
    <w:rsid w:val="00EB6EF6"/>
    <w:rsid w:val="00EB6F06"/>
    <w:rsid w:val="00EC3087"/>
    <w:rsid w:val="00EC4031"/>
    <w:rsid w:val="00ED5823"/>
    <w:rsid w:val="00EF3611"/>
    <w:rsid w:val="00EF7B8D"/>
    <w:rsid w:val="00F04337"/>
    <w:rsid w:val="00F1370C"/>
    <w:rsid w:val="00F24E7C"/>
    <w:rsid w:val="00F44427"/>
    <w:rsid w:val="00F45F9B"/>
    <w:rsid w:val="00F62A14"/>
    <w:rsid w:val="00FA4E17"/>
    <w:rsid w:val="00FF1717"/>
    <w:rsid w:val="00FF47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F864C13D-2F43-4D1A-BC72-6F3B1555D93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739CB"/>
    <w:rPr>
      <w:sz w:val="24"/>
      <w:szCs w:val="24"/>
    </w:rPr>
  </w:style>
  <w:style w:type="paragraph" w:styleId="Virsraksts1">
    <w:name w:val="heading 1"/>
    <w:basedOn w:val="Parasts"/>
    <w:next w:val="Parasts"/>
    <w:link w:val="Virsraksts1Rakstz"/>
    <w:qFormat/>
    <w:rsid w:val="00426609"/>
    <w:pPr>
      <w:keepNext/>
      <w:outlineLvl w:val="0"/>
    </w:pPr>
    <w:rPr>
      <w:b/>
      <w:bCs/>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pt" w:type="dxa"/>
      <w:tblCellMar>
        <w:top w:w="0pt" w:type="dxa"/>
        <w:start w:w="5.40pt" w:type="dxa"/>
        <w:bottom w:w="0pt" w:type="dxa"/>
        <w:end w:w="5.40pt"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CC3007"/>
    <w:pPr>
      <w:tabs>
        <w:tab w:val="center" w:pos="207.65pt"/>
        <w:tab w:val="end" w:pos="415.30pt"/>
      </w:tabs>
    </w:pPr>
  </w:style>
  <w:style w:type="paragraph" w:styleId="Kjene">
    <w:name w:val="footer"/>
    <w:basedOn w:val="Parasts"/>
    <w:rsid w:val="00CC3007"/>
    <w:pPr>
      <w:tabs>
        <w:tab w:val="center" w:pos="207.65pt"/>
        <w:tab w:val="end" w:pos="415.30pt"/>
      </w:tabs>
    </w:pPr>
  </w:style>
  <w:style w:type="character" w:styleId="Hipersaite">
    <w:name w:val="Hyperlink"/>
    <w:rsid w:val="003B48B8"/>
    <w:rPr>
      <w:color w:val="0000FF"/>
      <w:u w:val="single"/>
    </w:rPr>
  </w:style>
  <w:style w:type="table" w:styleId="Reatabula">
    <w:name w:val="Table Grid"/>
    <w:basedOn w:val="Parastatabula"/>
    <w:rsid w:val="003D11E5"/>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Lappusesnumurs">
    <w:name w:val="page number"/>
    <w:basedOn w:val="Noklusjumarindkopasfonts"/>
    <w:rsid w:val="00FF47FC"/>
  </w:style>
  <w:style w:type="character" w:customStyle="1" w:styleId="GalveneRakstz">
    <w:name w:val="Galvene Rakstz."/>
    <w:link w:val="Galvene"/>
    <w:uiPriority w:val="99"/>
    <w:rsid w:val="00271207"/>
    <w:rPr>
      <w:sz w:val="24"/>
      <w:szCs w:val="24"/>
    </w:rPr>
  </w:style>
  <w:style w:type="paragraph" w:styleId="Balonteksts">
    <w:name w:val="Balloon Text"/>
    <w:basedOn w:val="Parasts"/>
    <w:link w:val="BalontekstsRakstz"/>
    <w:rsid w:val="00271207"/>
    <w:rPr>
      <w:rFonts w:ascii="Tahoma" w:hAnsi="Tahoma" w:cs="Tahoma"/>
      <w:sz w:val="16"/>
      <w:szCs w:val="16"/>
    </w:rPr>
  </w:style>
  <w:style w:type="character" w:customStyle="1" w:styleId="BalontekstsRakstz">
    <w:name w:val="Balonteksts Rakstz."/>
    <w:link w:val="Balonteksts"/>
    <w:rsid w:val="00271207"/>
    <w:rPr>
      <w:rFonts w:ascii="Tahoma" w:hAnsi="Tahoma" w:cs="Tahoma"/>
      <w:sz w:val="16"/>
      <w:szCs w:val="16"/>
    </w:rPr>
  </w:style>
  <w:style w:type="paragraph" w:styleId="Sarakstarindkopa">
    <w:name w:val="List Paragraph"/>
    <w:basedOn w:val="Parasts"/>
    <w:uiPriority w:val="34"/>
    <w:qFormat/>
    <w:rsid w:val="00931182"/>
    <w:pPr>
      <w:spacing w:after="10pt" w:line="13.80pt" w:lineRule="auto"/>
      <w:ind w:start="36pt"/>
      <w:contextualSpacing/>
    </w:pPr>
    <w:rPr>
      <w:rFonts w:ascii="Calibri" w:eastAsia="Calibri" w:hAnsi="Calibri"/>
      <w:sz w:val="22"/>
      <w:szCs w:val="22"/>
      <w:lang w:eastAsia="en-US"/>
    </w:rPr>
  </w:style>
  <w:style w:type="paragraph" w:styleId="Pamatteksts">
    <w:name w:val="Body Text"/>
    <w:basedOn w:val="Parasts"/>
    <w:link w:val="PamattekstsRakstz"/>
    <w:rsid w:val="00987C46"/>
    <w:pPr>
      <w:spacing w:after="6pt"/>
    </w:pPr>
  </w:style>
  <w:style w:type="character" w:customStyle="1" w:styleId="PamattekstsRakstz">
    <w:name w:val="Pamatteksts Rakstz."/>
    <w:link w:val="Pamatteksts"/>
    <w:rsid w:val="00987C46"/>
    <w:rPr>
      <w:sz w:val="24"/>
      <w:szCs w:val="24"/>
    </w:rPr>
  </w:style>
  <w:style w:type="character" w:customStyle="1" w:styleId="Virsraksts1Rakstz">
    <w:name w:val="Virsraksts 1 Rakstz."/>
    <w:link w:val="Virsraksts1"/>
    <w:rsid w:val="00426609"/>
    <w:rPr>
      <w:b/>
      <w:bCs/>
      <w:sz w:val="24"/>
      <w:szCs w:val="24"/>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206694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76246257">
          <w:marLeft w:val="0pt"/>
          <w:marRight w:val="0pt"/>
          <w:marTop w:val="0pt"/>
          <w:marBottom w:val="0pt"/>
          <w:divBdr>
            <w:top w:val="none" w:sz="0" w:space="0" w:color="auto"/>
            <w:left w:val="none" w:sz="0" w:space="0" w:color="auto"/>
            <w:bottom w:val="none" w:sz="0" w:space="0" w:color="auto"/>
            <w:right w:val="none" w:sz="0" w:space="0" w:color="auto"/>
          </w:divBdr>
          <w:divsChild>
            <w:div w:id="65227041">
              <w:marLeft w:val="0pt"/>
              <w:marRight w:val="0pt"/>
              <w:marTop w:val="0pt"/>
              <w:marBottom w:val="0pt"/>
              <w:divBdr>
                <w:top w:val="none" w:sz="0" w:space="0" w:color="auto"/>
                <w:left w:val="none" w:sz="0" w:space="0" w:color="auto"/>
                <w:bottom w:val="none" w:sz="0" w:space="0" w:color="auto"/>
                <w:right w:val="none" w:sz="0" w:space="0" w:color="auto"/>
              </w:divBdr>
            </w:div>
            <w:div w:id="185096414">
              <w:marLeft w:val="0pt"/>
              <w:marRight w:val="0pt"/>
              <w:marTop w:val="0pt"/>
              <w:marBottom w:val="0pt"/>
              <w:divBdr>
                <w:top w:val="none" w:sz="0" w:space="0" w:color="auto"/>
                <w:left w:val="none" w:sz="0" w:space="0" w:color="auto"/>
                <w:bottom w:val="none" w:sz="0" w:space="0" w:color="auto"/>
                <w:right w:val="none" w:sz="0" w:space="0" w:color="auto"/>
              </w:divBdr>
            </w:div>
            <w:div w:id="139901047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277836449">
      <w:bodyDiv w:val="1"/>
      <w:marLeft w:val="0pt"/>
      <w:marRight w:val="0pt"/>
      <w:marTop w:val="0pt"/>
      <w:marBottom w:val="0pt"/>
      <w:divBdr>
        <w:top w:val="none" w:sz="0" w:space="0" w:color="auto"/>
        <w:left w:val="none" w:sz="0" w:space="0" w:color="auto"/>
        <w:bottom w:val="none" w:sz="0" w:space="0" w:color="auto"/>
        <w:right w:val="none" w:sz="0" w:space="0" w:color="auto"/>
      </w:divBdr>
    </w:div>
    <w:div w:id="31614864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93125294">
          <w:marLeft w:val="0pt"/>
          <w:marRight w:val="0pt"/>
          <w:marTop w:val="0pt"/>
          <w:marBottom w:val="0pt"/>
          <w:divBdr>
            <w:top w:val="none" w:sz="0" w:space="0" w:color="auto"/>
            <w:left w:val="none" w:sz="0" w:space="0" w:color="auto"/>
            <w:bottom w:val="none" w:sz="0" w:space="0" w:color="auto"/>
            <w:right w:val="none" w:sz="0" w:space="0" w:color="auto"/>
          </w:divBdr>
        </w:div>
      </w:divsChild>
    </w:div>
    <w:div w:id="890462275">
      <w:bodyDiv w:val="1"/>
      <w:marLeft w:val="0pt"/>
      <w:marRight w:val="0pt"/>
      <w:marTop w:val="0pt"/>
      <w:marBottom w:val="0pt"/>
      <w:divBdr>
        <w:top w:val="none" w:sz="0" w:space="0" w:color="auto"/>
        <w:left w:val="none" w:sz="0" w:space="0" w:color="auto"/>
        <w:bottom w:val="none" w:sz="0" w:space="0" w:color="auto"/>
        <w:right w:val="none" w:sz="0" w:space="0" w:color="auto"/>
      </w:divBdr>
    </w:div>
    <w:div w:id="176765452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26297189">
          <w:marLeft w:val="0pt"/>
          <w:marRight w:val="0pt"/>
          <w:marTop w:val="0pt"/>
          <w:marBottom w:val="0pt"/>
          <w:divBdr>
            <w:top w:val="none" w:sz="0" w:space="0" w:color="auto"/>
            <w:left w:val="none" w:sz="0" w:space="0" w:color="auto"/>
            <w:bottom w:val="none" w:sz="0" w:space="0" w:color="auto"/>
            <w:right w:val="none" w:sz="0" w:space="0" w:color="auto"/>
          </w:divBdr>
        </w:div>
      </w:divsChild>
    </w:div>
    <w:div w:id="206216651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2.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4</Pages>
  <Words>5542</Words>
  <Characters>3160</Characters>
  <Application>Microsoft Office Word</Application>
  <DocSecurity>4</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Mācību priekšmeta Veidošana programmas izveides vadlīnijas</vt:lpstr>
      <vt:lpstr>Mācību priekšmeta Veidošana programmas izveides vadlīnijas</vt:lpstr>
    </vt:vector>
  </TitlesOfParts>
  <Company>VKC</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Mācību priekšmeta Veidošana programmas izveides vadlīnijas</dc:title>
  <dc:subject/>
  <dc:creator>Ilze</dc:creator>
  <cp:keywords/>
  <dc:description/>
  <cp:lastModifiedBy>Kalve Mara</cp:lastModifiedBy>
  <cp:revision>2</cp:revision>
  <cp:lastPrinted>2009-05-29T11:29:00Z</cp:lastPrinted>
  <dcterms:created xsi:type="dcterms:W3CDTF">2020-10-13T07:15:00Z</dcterms:created>
  <dcterms:modified xsi:type="dcterms:W3CDTF">2020-10-13T07:15:00Z</dcterms:modified>
</cp:coreProperties>
</file>